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46D" w:rsidRPr="007C40DC" w:rsidRDefault="00D6446D" w:rsidP="00D6446D">
      <w:pPr>
        <w:overflowPunct w:val="0"/>
        <w:autoSpaceDE w:val="0"/>
        <w:autoSpaceDN w:val="0"/>
        <w:adjustRightInd w:val="0"/>
        <w:spacing w:after="120"/>
        <w:jc w:val="center"/>
        <w:textAlignment w:val="baseline"/>
        <w:rPr>
          <w:b/>
          <w:color w:val="000000"/>
          <w:sz w:val="36"/>
          <w:szCs w:val="36"/>
        </w:rPr>
      </w:pPr>
    </w:p>
    <w:p w:rsidR="00D6446D" w:rsidRPr="00034800" w:rsidRDefault="00D6446D" w:rsidP="00D6446D">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6446D" w:rsidRPr="007C40DC" w:rsidRDefault="00D6446D" w:rsidP="00D6446D">
      <w:pPr>
        <w:overflowPunct w:val="0"/>
        <w:autoSpaceDE w:val="0"/>
        <w:autoSpaceDN w:val="0"/>
        <w:adjustRightInd w:val="0"/>
        <w:spacing w:after="120"/>
        <w:jc w:val="center"/>
        <w:textAlignment w:val="baseline"/>
        <w:rPr>
          <w:b/>
          <w:color w:val="000000"/>
          <w:sz w:val="36"/>
          <w:szCs w:val="36"/>
        </w:rPr>
      </w:pPr>
    </w:p>
    <w:p w:rsidR="00D6446D" w:rsidRPr="007C40DC" w:rsidRDefault="00D6446D" w:rsidP="00D6446D">
      <w:pPr>
        <w:overflowPunct w:val="0"/>
        <w:autoSpaceDE w:val="0"/>
        <w:autoSpaceDN w:val="0"/>
        <w:adjustRightInd w:val="0"/>
        <w:spacing w:after="120"/>
        <w:jc w:val="center"/>
        <w:textAlignment w:val="baseline"/>
        <w:rPr>
          <w:b/>
          <w:color w:val="000000"/>
          <w:sz w:val="36"/>
          <w:szCs w:val="36"/>
        </w:rPr>
      </w:pPr>
    </w:p>
    <w:p w:rsidR="00D6446D" w:rsidRPr="007C40DC" w:rsidRDefault="00D6446D" w:rsidP="00D6446D">
      <w:pPr>
        <w:overflowPunct w:val="0"/>
        <w:autoSpaceDE w:val="0"/>
        <w:autoSpaceDN w:val="0"/>
        <w:adjustRightInd w:val="0"/>
        <w:spacing w:after="120"/>
        <w:jc w:val="center"/>
        <w:textAlignment w:val="baseline"/>
        <w:rPr>
          <w:b/>
          <w:color w:val="000000"/>
          <w:sz w:val="36"/>
          <w:szCs w:val="36"/>
        </w:rPr>
      </w:pPr>
    </w:p>
    <w:p w:rsidR="00D6446D" w:rsidRPr="007C40DC" w:rsidRDefault="00D6446D" w:rsidP="00D6446D">
      <w:pPr>
        <w:overflowPunct w:val="0"/>
        <w:autoSpaceDE w:val="0"/>
        <w:autoSpaceDN w:val="0"/>
        <w:adjustRightInd w:val="0"/>
        <w:spacing w:after="120"/>
        <w:jc w:val="center"/>
        <w:textAlignment w:val="baseline"/>
        <w:rPr>
          <w:b/>
          <w:color w:val="000000"/>
          <w:sz w:val="36"/>
          <w:szCs w:val="36"/>
        </w:rPr>
      </w:pPr>
    </w:p>
    <w:p w:rsidR="00D6446D" w:rsidRPr="007C40DC" w:rsidRDefault="00D6446D" w:rsidP="00D6446D">
      <w:pPr>
        <w:rPr>
          <w:position w:val="-2"/>
          <w:sz w:val="20"/>
          <w:szCs w:val="20"/>
        </w:rPr>
      </w:pPr>
      <w:r w:rsidRPr="007C40DC">
        <w:rPr>
          <w:position w:val="-2"/>
          <w:sz w:val="20"/>
          <w:szCs w:val="20"/>
        </w:rPr>
        <w:t xml:space="preserve"> </w:t>
      </w:r>
    </w:p>
    <w:p w:rsidR="00D6446D" w:rsidRPr="00DB6C69" w:rsidRDefault="00D6446D" w:rsidP="00D6446D">
      <w:pPr>
        <w:pageBreakBefore/>
        <w:jc w:val="center"/>
        <w:rPr>
          <w:rFonts w:ascii="Times New Roman" w:hAnsi="Times New Roman" w:cs="Times New Roman"/>
          <w:b/>
        </w:rPr>
      </w:pPr>
      <w:r w:rsidRPr="00DB6C69">
        <w:rPr>
          <w:rFonts w:ascii="Times New Roman" w:hAnsi="Times New Roman" w:cs="Times New Roman"/>
          <w:b/>
        </w:rPr>
        <w:lastRenderedPageBreak/>
        <w:t>TEKNİK ŞARTNAME STANDART FORMU   (Söz. EK</w:t>
      </w:r>
      <w:proofErr w:type="gramStart"/>
      <w:r w:rsidRPr="00DB6C69">
        <w:rPr>
          <w:rFonts w:ascii="Times New Roman" w:hAnsi="Times New Roman" w:cs="Times New Roman"/>
          <w:b/>
        </w:rPr>
        <w:t>:2b</w:t>
      </w:r>
      <w:proofErr w:type="gramEnd"/>
      <w:r w:rsidRPr="00DB6C69">
        <w:rPr>
          <w:rFonts w:ascii="Times New Roman" w:hAnsi="Times New Roman" w:cs="Times New Roman"/>
          <w:b/>
        </w:rPr>
        <w:t>)</w:t>
      </w:r>
    </w:p>
    <w:p w:rsidR="00D6446D" w:rsidRPr="00DB6C69" w:rsidRDefault="00D6446D" w:rsidP="00D6446D">
      <w:pPr>
        <w:spacing w:before="120" w:after="120"/>
        <w:jc w:val="both"/>
        <w:rPr>
          <w:rFonts w:ascii="Times New Roman" w:hAnsi="Times New Roman" w:cs="Times New Roman"/>
          <w:highlight w:val="yellow"/>
        </w:rPr>
      </w:pPr>
    </w:p>
    <w:p w:rsidR="00647001" w:rsidRPr="00DB6C69" w:rsidRDefault="00647001" w:rsidP="00647001">
      <w:pPr>
        <w:tabs>
          <w:tab w:val="left" w:pos="3240"/>
        </w:tabs>
        <w:ind w:left="-284" w:firstLine="284"/>
        <w:jc w:val="both"/>
        <w:rPr>
          <w:rFonts w:ascii="Times New Roman" w:hAnsi="Times New Roman" w:cs="Times New Roman"/>
          <w:b/>
          <w:highlight w:val="yellow"/>
        </w:rPr>
      </w:pPr>
      <w:proofErr w:type="spellStart"/>
      <w:r w:rsidRPr="00DB6C69">
        <w:rPr>
          <w:rFonts w:ascii="Times New Roman" w:hAnsi="Times New Roman" w:cs="Times New Roman"/>
          <w:b/>
        </w:rPr>
        <w:t>Sözleşme</w:t>
      </w:r>
      <w:proofErr w:type="spellEnd"/>
      <w:r w:rsidRPr="00DB6C69">
        <w:rPr>
          <w:rFonts w:ascii="Times New Roman" w:hAnsi="Times New Roman" w:cs="Times New Roman"/>
          <w:b/>
        </w:rPr>
        <w:t xml:space="preserve"> </w:t>
      </w:r>
      <w:proofErr w:type="spellStart"/>
      <w:r w:rsidRPr="00DB6C69">
        <w:rPr>
          <w:rFonts w:ascii="Times New Roman" w:hAnsi="Times New Roman" w:cs="Times New Roman"/>
          <w:b/>
        </w:rPr>
        <w:t>başlığı</w:t>
      </w:r>
      <w:proofErr w:type="spellEnd"/>
      <w:r w:rsidR="00D6446D" w:rsidRPr="00DB6C69">
        <w:rPr>
          <w:rFonts w:ascii="Times New Roman" w:hAnsi="Times New Roman" w:cs="Times New Roman"/>
          <w:b/>
        </w:rPr>
        <w:t>:</w:t>
      </w:r>
      <w:r w:rsidR="00D6446D" w:rsidRPr="00DB6C69">
        <w:rPr>
          <w:rFonts w:ascii="Times New Roman" w:hAnsi="Times New Roman" w:cs="Times New Roman"/>
        </w:rPr>
        <w:t xml:space="preserve"> </w:t>
      </w:r>
      <w:proofErr w:type="spellStart"/>
      <w:r w:rsidRPr="00DB6C69">
        <w:rPr>
          <w:rFonts w:ascii="Times New Roman" w:eastAsia="Times New Roman" w:hAnsi="Times New Roman" w:cs="Times New Roman"/>
        </w:rPr>
        <w:t>İnovatif</w:t>
      </w:r>
      <w:proofErr w:type="spellEnd"/>
      <w:r w:rsidRPr="00DB6C69">
        <w:rPr>
          <w:rFonts w:ascii="Times New Roman" w:eastAsia="Times New Roman" w:hAnsi="Times New Roman" w:cs="Times New Roman"/>
        </w:rPr>
        <w:t xml:space="preserve"> </w:t>
      </w:r>
      <w:proofErr w:type="spellStart"/>
      <w:r w:rsidRPr="00DB6C69">
        <w:rPr>
          <w:rFonts w:ascii="Times New Roman" w:eastAsia="Times New Roman" w:hAnsi="Times New Roman" w:cs="Times New Roman"/>
        </w:rPr>
        <w:t>Kriyojenik</w:t>
      </w:r>
      <w:proofErr w:type="spellEnd"/>
      <w:r w:rsidRPr="00DB6C69">
        <w:rPr>
          <w:rFonts w:ascii="Times New Roman" w:eastAsia="Times New Roman" w:hAnsi="Times New Roman" w:cs="Times New Roman"/>
        </w:rPr>
        <w:t xml:space="preserve"> Tank </w:t>
      </w:r>
      <w:proofErr w:type="spellStart"/>
      <w:r w:rsidRPr="00DB6C69">
        <w:rPr>
          <w:rFonts w:ascii="Times New Roman" w:eastAsia="Times New Roman" w:hAnsi="Times New Roman" w:cs="Times New Roman"/>
        </w:rPr>
        <w:t>Üretimi</w:t>
      </w:r>
      <w:proofErr w:type="spellEnd"/>
      <w:r w:rsidRPr="00DB6C69">
        <w:rPr>
          <w:rFonts w:ascii="Times New Roman" w:eastAsia="Times New Roman" w:hAnsi="Times New Roman" w:cs="Times New Roman"/>
        </w:rPr>
        <w:t xml:space="preserve"> </w:t>
      </w:r>
      <w:proofErr w:type="spellStart"/>
      <w:r w:rsidRPr="00DB6C69">
        <w:rPr>
          <w:rFonts w:ascii="Times New Roman" w:eastAsia="Times New Roman" w:hAnsi="Times New Roman" w:cs="Times New Roman"/>
        </w:rPr>
        <w:t>ve</w:t>
      </w:r>
      <w:proofErr w:type="spellEnd"/>
      <w:r w:rsidRPr="00DB6C69">
        <w:rPr>
          <w:rFonts w:ascii="Times New Roman" w:eastAsia="Times New Roman" w:hAnsi="Times New Roman" w:cs="Times New Roman"/>
        </w:rPr>
        <w:t xml:space="preserve"> </w:t>
      </w:r>
      <w:proofErr w:type="spellStart"/>
      <w:r w:rsidRPr="00DB6C69">
        <w:rPr>
          <w:rFonts w:ascii="Times New Roman" w:eastAsia="Times New Roman" w:hAnsi="Times New Roman" w:cs="Times New Roman"/>
        </w:rPr>
        <w:t>Üretim</w:t>
      </w:r>
      <w:proofErr w:type="spellEnd"/>
      <w:r w:rsidRPr="00DB6C69">
        <w:rPr>
          <w:rFonts w:ascii="Times New Roman" w:eastAsia="Times New Roman" w:hAnsi="Times New Roman" w:cs="Times New Roman"/>
        </w:rPr>
        <w:t xml:space="preserve"> </w:t>
      </w:r>
      <w:proofErr w:type="spellStart"/>
      <w:r w:rsidRPr="00DB6C69">
        <w:rPr>
          <w:rFonts w:ascii="Times New Roman" w:eastAsia="Times New Roman" w:hAnsi="Times New Roman" w:cs="Times New Roman"/>
        </w:rPr>
        <w:t>Süreçlerini</w:t>
      </w:r>
      <w:r w:rsidRPr="00DB6C69">
        <w:rPr>
          <w:rFonts w:ascii="Times New Roman" w:hAnsi="Times New Roman" w:cs="Times New Roman"/>
        </w:rPr>
        <w:t>n</w:t>
      </w:r>
      <w:proofErr w:type="spellEnd"/>
      <w:r w:rsidRPr="00DB6C69">
        <w:rPr>
          <w:rFonts w:ascii="Times New Roman" w:hAnsi="Times New Roman" w:cs="Times New Roman"/>
        </w:rPr>
        <w:t xml:space="preserve"> </w:t>
      </w:r>
      <w:r w:rsidRPr="00DB6C69">
        <w:rPr>
          <w:rFonts w:ascii="Times New Roman" w:eastAsia="Times New Roman" w:hAnsi="Times New Roman" w:cs="Times New Roman"/>
        </w:rPr>
        <w:t>Yenilenmesi İle Rekabet Gücünün Artırılması</w:t>
      </w:r>
      <w:r w:rsidRPr="00DB6C69">
        <w:rPr>
          <w:rFonts w:ascii="Times New Roman" w:hAnsi="Times New Roman" w:cs="Times New Roman"/>
          <w:b/>
          <w:highlight w:val="yellow"/>
        </w:rPr>
        <w:t xml:space="preserve"> </w:t>
      </w:r>
    </w:p>
    <w:p w:rsidR="00D6446D" w:rsidRPr="00DB6C69" w:rsidRDefault="00647001" w:rsidP="00647001">
      <w:pPr>
        <w:tabs>
          <w:tab w:val="left" w:pos="3240"/>
        </w:tabs>
        <w:ind w:left="-284" w:firstLine="284"/>
        <w:jc w:val="both"/>
        <w:rPr>
          <w:rFonts w:ascii="Times New Roman" w:hAnsi="Times New Roman" w:cs="Times New Roman"/>
        </w:rPr>
      </w:pPr>
      <w:r w:rsidRPr="00DB6C69">
        <w:rPr>
          <w:rFonts w:ascii="Times New Roman" w:hAnsi="Times New Roman" w:cs="Times New Roman"/>
          <w:b/>
        </w:rPr>
        <w:t xml:space="preserve">Yayın </w:t>
      </w:r>
      <w:proofErr w:type="gramStart"/>
      <w:r w:rsidRPr="00DB6C69">
        <w:rPr>
          <w:rFonts w:ascii="Times New Roman" w:hAnsi="Times New Roman" w:cs="Times New Roman"/>
          <w:b/>
        </w:rPr>
        <w:t xml:space="preserve">Referans </w:t>
      </w:r>
      <w:r w:rsidR="00D6446D" w:rsidRPr="00DB6C69">
        <w:rPr>
          <w:rFonts w:ascii="Times New Roman" w:hAnsi="Times New Roman" w:cs="Times New Roman"/>
          <w:b/>
        </w:rPr>
        <w:t>:</w:t>
      </w:r>
      <w:proofErr w:type="gramEnd"/>
      <w:r w:rsidR="00D6446D" w:rsidRPr="00DB6C69">
        <w:rPr>
          <w:rFonts w:ascii="Times New Roman" w:hAnsi="Times New Roman" w:cs="Times New Roman"/>
        </w:rPr>
        <w:t xml:space="preserve"> </w:t>
      </w:r>
      <w:r w:rsidRPr="00DB6C69">
        <w:rPr>
          <w:rFonts w:ascii="Times New Roman" w:eastAsia="Times New Roman" w:hAnsi="Times New Roman" w:cs="Times New Roman"/>
        </w:rPr>
        <w:t>TR62/15/RAY/0093</w:t>
      </w:r>
    </w:p>
    <w:p w:rsidR="00D6446D" w:rsidRPr="00DB6C69" w:rsidRDefault="00D6446D" w:rsidP="00D6446D">
      <w:pPr>
        <w:spacing w:before="120" w:after="120"/>
        <w:rPr>
          <w:rFonts w:ascii="Times New Roman" w:hAnsi="Times New Roman" w:cs="Times New Roman"/>
          <w:b/>
        </w:rPr>
      </w:pPr>
      <w:r w:rsidRPr="00DB6C69">
        <w:rPr>
          <w:rFonts w:ascii="Times New Roman" w:hAnsi="Times New Roman" w:cs="Times New Roman"/>
          <w:b/>
        </w:rPr>
        <w:t>1. Genel Tanım</w:t>
      </w:r>
    </w:p>
    <w:p w:rsidR="00D55BB9" w:rsidRDefault="00DB6C69" w:rsidP="00D55BB9">
      <w:pPr>
        <w:autoSpaceDE w:val="0"/>
        <w:autoSpaceDN w:val="0"/>
        <w:adjustRightInd w:val="0"/>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ab/>
      </w:r>
      <w:proofErr w:type="spellStart"/>
      <w:r w:rsidR="00647001" w:rsidRPr="00DB6C69">
        <w:rPr>
          <w:rFonts w:ascii="Times New Roman" w:eastAsia="Times New Roman" w:hAnsi="Times New Roman" w:cs="Times New Roman"/>
          <w:bCs/>
        </w:rPr>
        <w:t>Ozcan</w:t>
      </w:r>
      <w:proofErr w:type="spellEnd"/>
      <w:r w:rsidR="00647001" w:rsidRPr="00DB6C69">
        <w:rPr>
          <w:rFonts w:ascii="Times New Roman" w:eastAsia="Times New Roman" w:hAnsi="Times New Roman" w:cs="Times New Roman"/>
          <w:bCs/>
        </w:rPr>
        <w:t xml:space="preserve"> </w:t>
      </w:r>
      <w:proofErr w:type="spellStart"/>
      <w:r w:rsidR="00647001" w:rsidRPr="00DB6C69">
        <w:rPr>
          <w:rFonts w:ascii="Times New Roman" w:eastAsia="Times New Roman" w:hAnsi="Times New Roman" w:cs="Times New Roman"/>
          <w:bCs/>
        </w:rPr>
        <w:t>Mühendislik</w:t>
      </w:r>
      <w:proofErr w:type="spellEnd"/>
      <w:r w:rsidR="00647001" w:rsidRPr="00DB6C69">
        <w:rPr>
          <w:rFonts w:ascii="Times New Roman" w:eastAsia="Times New Roman" w:hAnsi="Times New Roman" w:cs="Times New Roman"/>
          <w:bCs/>
        </w:rPr>
        <w:t xml:space="preserve"> </w:t>
      </w:r>
      <w:proofErr w:type="spellStart"/>
      <w:r w:rsidR="00647001" w:rsidRPr="00DB6C69">
        <w:rPr>
          <w:rFonts w:ascii="Times New Roman" w:eastAsia="Times New Roman" w:hAnsi="Times New Roman" w:cs="Times New Roman"/>
          <w:bCs/>
        </w:rPr>
        <w:t>Çelik</w:t>
      </w:r>
      <w:proofErr w:type="spellEnd"/>
      <w:r w:rsidR="00647001" w:rsidRPr="00DB6C69">
        <w:rPr>
          <w:rFonts w:ascii="Times New Roman" w:eastAsia="Times New Roman" w:hAnsi="Times New Roman" w:cs="Times New Roman"/>
          <w:bCs/>
        </w:rPr>
        <w:t xml:space="preserve"> </w:t>
      </w:r>
      <w:proofErr w:type="spellStart"/>
      <w:r w:rsidR="00647001" w:rsidRPr="00DB6C69">
        <w:rPr>
          <w:rFonts w:ascii="Times New Roman" w:eastAsia="Times New Roman" w:hAnsi="Times New Roman" w:cs="Times New Roman"/>
          <w:bCs/>
        </w:rPr>
        <w:t>İmalat</w:t>
      </w:r>
      <w:proofErr w:type="spellEnd"/>
      <w:r w:rsidR="00647001" w:rsidRPr="00DB6C69">
        <w:rPr>
          <w:rFonts w:ascii="Times New Roman" w:eastAsia="Times New Roman" w:hAnsi="Times New Roman" w:cs="Times New Roman"/>
          <w:bCs/>
        </w:rPr>
        <w:t xml:space="preserve"> İnş. San. ve Tic. Ltd. Şti.</w:t>
      </w:r>
      <w:r w:rsidR="00A41D44" w:rsidRPr="00DB6C69">
        <w:rPr>
          <w:rFonts w:ascii="Times New Roman" w:eastAsia="Times New Roman" w:hAnsi="Times New Roman" w:cs="Times New Roman"/>
          <w:bCs/>
        </w:rPr>
        <w:t xml:space="preserve"> </w:t>
      </w:r>
      <w:r w:rsidR="00D6446D" w:rsidRPr="00DB6C69">
        <w:rPr>
          <w:rFonts w:ascii="Times New Roman" w:eastAsia="Times New Roman" w:hAnsi="Times New Roman" w:cs="Times New Roman"/>
          <w:bCs/>
        </w:rPr>
        <w:t xml:space="preserve">olarak, Çukurova Kalkınma Ajansı’nın 2015 yılı Rekabet Gücünün Artırılması ve </w:t>
      </w:r>
      <w:proofErr w:type="spellStart"/>
      <w:r w:rsidR="00D6446D" w:rsidRPr="00DB6C69">
        <w:rPr>
          <w:rFonts w:ascii="Times New Roman" w:eastAsia="Times New Roman" w:hAnsi="Times New Roman" w:cs="Times New Roman"/>
          <w:bCs/>
        </w:rPr>
        <w:t>Yenilikçilik</w:t>
      </w:r>
      <w:proofErr w:type="spellEnd"/>
      <w:r w:rsidR="00D6446D" w:rsidRPr="00DB6C69">
        <w:rPr>
          <w:rFonts w:ascii="Times New Roman" w:eastAsia="Times New Roman" w:hAnsi="Times New Roman" w:cs="Times New Roman"/>
          <w:bCs/>
        </w:rPr>
        <w:t xml:space="preserve"> Mali </w:t>
      </w:r>
      <w:proofErr w:type="spellStart"/>
      <w:r w:rsidR="00D6446D" w:rsidRPr="00DB6C69">
        <w:rPr>
          <w:rFonts w:ascii="Times New Roman" w:eastAsia="Times New Roman" w:hAnsi="Times New Roman" w:cs="Times New Roman"/>
          <w:bCs/>
        </w:rPr>
        <w:t>Destek</w:t>
      </w:r>
      <w:proofErr w:type="spellEnd"/>
      <w:r w:rsidR="00D6446D" w:rsidRPr="00DB6C69">
        <w:rPr>
          <w:rFonts w:ascii="Times New Roman" w:eastAsia="Times New Roman" w:hAnsi="Times New Roman" w:cs="Times New Roman"/>
          <w:bCs/>
        </w:rPr>
        <w:t xml:space="preserve"> </w:t>
      </w:r>
      <w:proofErr w:type="spellStart"/>
      <w:r w:rsidR="00D6446D" w:rsidRPr="00DB6C69">
        <w:rPr>
          <w:rFonts w:ascii="Times New Roman" w:eastAsia="Times New Roman" w:hAnsi="Times New Roman" w:cs="Times New Roman"/>
          <w:bCs/>
        </w:rPr>
        <w:t>Programı</w:t>
      </w:r>
      <w:proofErr w:type="spellEnd"/>
      <w:r w:rsidR="00D6446D" w:rsidRPr="00DB6C69">
        <w:rPr>
          <w:rFonts w:ascii="Times New Roman" w:eastAsia="Times New Roman" w:hAnsi="Times New Roman" w:cs="Times New Roman"/>
          <w:bCs/>
        </w:rPr>
        <w:t xml:space="preserve"> </w:t>
      </w:r>
      <w:proofErr w:type="spellStart"/>
      <w:r w:rsidR="00D6446D" w:rsidRPr="00DB6C69">
        <w:rPr>
          <w:rFonts w:ascii="Times New Roman" w:eastAsia="Times New Roman" w:hAnsi="Times New Roman" w:cs="Times New Roman"/>
          <w:bCs/>
        </w:rPr>
        <w:t>kapsamında</w:t>
      </w:r>
      <w:proofErr w:type="spellEnd"/>
      <w:r w:rsidR="00D6446D" w:rsidRPr="00DB6C69">
        <w:rPr>
          <w:rFonts w:ascii="Times New Roman" w:eastAsia="Times New Roman" w:hAnsi="Times New Roman" w:cs="Times New Roman"/>
          <w:bCs/>
        </w:rPr>
        <w:t xml:space="preserve"> </w:t>
      </w:r>
      <w:proofErr w:type="spellStart"/>
      <w:r w:rsidR="00D6446D" w:rsidRPr="00DB6C69">
        <w:rPr>
          <w:rFonts w:ascii="Times New Roman" w:eastAsia="Times New Roman" w:hAnsi="Times New Roman" w:cs="Times New Roman"/>
          <w:bCs/>
        </w:rPr>
        <w:t>gerçekleştirilecek</w:t>
      </w:r>
      <w:proofErr w:type="spellEnd"/>
      <w:r w:rsidR="00D6446D" w:rsidRPr="00DB6C69">
        <w:rPr>
          <w:rFonts w:ascii="Times New Roman" w:eastAsia="Times New Roman" w:hAnsi="Times New Roman" w:cs="Times New Roman"/>
          <w:bCs/>
        </w:rPr>
        <w:t xml:space="preserve"> “</w:t>
      </w:r>
      <w:proofErr w:type="spellStart"/>
      <w:r w:rsidR="00647001" w:rsidRPr="00DB6C69">
        <w:rPr>
          <w:rFonts w:ascii="Times New Roman" w:eastAsia="Times New Roman" w:hAnsi="Times New Roman" w:cs="Times New Roman"/>
          <w:bCs/>
        </w:rPr>
        <w:t>İnovatif</w:t>
      </w:r>
      <w:proofErr w:type="spellEnd"/>
      <w:r w:rsidR="00647001" w:rsidRPr="00DB6C69">
        <w:rPr>
          <w:rFonts w:ascii="Times New Roman" w:eastAsia="Times New Roman" w:hAnsi="Times New Roman" w:cs="Times New Roman"/>
          <w:bCs/>
        </w:rPr>
        <w:t xml:space="preserve"> </w:t>
      </w:r>
      <w:proofErr w:type="spellStart"/>
      <w:r w:rsidR="00647001" w:rsidRPr="00DB6C69">
        <w:rPr>
          <w:rFonts w:ascii="Times New Roman" w:eastAsia="Times New Roman" w:hAnsi="Times New Roman" w:cs="Times New Roman"/>
          <w:bCs/>
        </w:rPr>
        <w:t>Kriyojenik</w:t>
      </w:r>
      <w:proofErr w:type="spellEnd"/>
      <w:r w:rsidR="00647001" w:rsidRPr="00DB6C69">
        <w:rPr>
          <w:rFonts w:ascii="Times New Roman" w:eastAsia="Times New Roman" w:hAnsi="Times New Roman" w:cs="Times New Roman"/>
          <w:bCs/>
        </w:rPr>
        <w:t xml:space="preserve"> Tank </w:t>
      </w:r>
      <w:proofErr w:type="spellStart"/>
      <w:r w:rsidR="00647001" w:rsidRPr="00DB6C69">
        <w:rPr>
          <w:rFonts w:ascii="Times New Roman" w:eastAsia="Times New Roman" w:hAnsi="Times New Roman" w:cs="Times New Roman"/>
          <w:bCs/>
        </w:rPr>
        <w:t>Üretimi</w:t>
      </w:r>
      <w:proofErr w:type="spellEnd"/>
      <w:r w:rsidR="00647001" w:rsidRPr="00DB6C69">
        <w:rPr>
          <w:rFonts w:ascii="Times New Roman" w:eastAsia="Times New Roman" w:hAnsi="Times New Roman" w:cs="Times New Roman"/>
          <w:bCs/>
        </w:rPr>
        <w:t xml:space="preserve"> </w:t>
      </w:r>
      <w:proofErr w:type="spellStart"/>
      <w:r w:rsidR="00647001" w:rsidRPr="00DB6C69">
        <w:rPr>
          <w:rFonts w:ascii="Times New Roman" w:eastAsia="Times New Roman" w:hAnsi="Times New Roman" w:cs="Times New Roman"/>
          <w:bCs/>
        </w:rPr>
        <w:t>ve</w:t>
      </w:r>
      <w:proofErr w:type="spellEnd"/>
      <w:r w:rsidR="00647001" w:rsidRPr="00DB6C69">
        <w:rPr>
          <w:rFonts w:ascii="Times New Roman" w:eastAsia="Times New Roman" w:hAnsi="Times New Roman" w:cs="Times New Roman"/>
          <w:bCs/>
        </w:rPr>
        <w:t xml:space="preserve"> Üretim Süreçlerinin Yenilenmesi İle Rekabet Gücünün Artırılması </w:t>
      </w:r>
      <w:r w:rsidR="00D6446D" w:rsidRPr="00DB6C69">
        <w:rPr>
          <w:rFonts w:ascii="Times New Roman" w:eastAsia="Times New Roman" w:hAnsi="Times New Roman" w:cs="Times New Roman"/>
          <w:bCs/>
        </w:rPr>
        <w:t xml:space="preserve">Projesi” ne yönelik makine ekipman satın alma faaliyetleri gerçekleştirilecektir. Bu faaliyetler kapsamında işletmemiz, </w:t>
      </w:r>
      <w:r w:rsidR="00733160" w:rsidRPr="00DB6C69">
        <w:rPr>
          <w:rFonts w:ascii="Times New Roman" w:eastAsia="Times New Roman" w:hAnsi="Times New Roman" w:cs="Times New Roman"/>
          <w:bCs/>
        </w:rPr>
        <w:t>ü</w:t>
      </w:r>
      <w:r w:rsidR="00823704">
        <w:rPr>
          <w:rFonts w:ascii="Times New Roman" w:eastAsia="Times New Roman" w:hAnsi="Times New Roman" w:cs="Times New Roman"/>
          <w:bCs/>
        </w:rPr>
        <w:t>retim süreçlerinde yenilik yaparak</w:t>
      </w:r>
      <w:r w:rsidR="00733160" w:rsidRPr="00DB6C69">
        <w:rPr>
          <w:rFonts w:ascii="Times New Roman" w:eastAsia="Times New Roman" w:hAnsi="Times New Roman" w:cs="Times New Roman"/>
          <w:bCs/>
        </w:rPr>
        <w:t xml:space="preserve"> önemli derecede kalitesi iyileştirilmiş tank imal edilmesi </w:t>
      </w:r>
      <w:proofErr w:type="spellStart"/>
      <w:r w:rsidR="00733160" w:rsidRPr="00DB6C69">
        <w:rPr>
          <w:rFonts w:ascii="Times New Roman" w:eastAsia="Times New Roman" w:hAnsi="Times New Roman" w:cs="Times New Roman"/>
          <w:bCs/>
        </w:rPr>
        <w:t>ve</w:t>
      </w:r>
      <w:proofErr w:type="spellEnd"/>
      <w:r w:rsidR="00733160" w:rsidRPr="00DB6C69">
        <w:rPr>
          <w:rFonts w:ascii="Times New Roman" w:eastAsia="Times New Roman" w:hAnsi="Times New Roman" w:cs="Times New Roman"/>
          <w:bCs/>
        </w:rPr>
        <w:t xml:space="preserve"> </w:t>
      </w:r>
      <w:proofErr w:type="spellStart"/>
      <w:r w:rsidR="00733160" w:rsidRPr="00DB6C69">
        <w:rPr>
          <w:rFonts w:ascii="Times New Roman" w:eastAsia="Times New Roman" w:hAnsi="Times New Roman" w:cs="Times New Roman"/>
          <w:bCs/>
        </w:rPr>
        <w:t>enerji</w:t>
      </w:r>
      <w:proofErr w:type="spellEnd"/>
      <w:r w:rsidR="00733160" w:rsidRPr="00DB6C69">
        <w:rPr>
          <w:rFonts w:ascii="Times New Roman" w:eastAsia="Times New Roman" w:hAnsi="Times New Roman" w:cs="Times New Roman"/>
          <w:bCs/>
        </w:rPr>
        <w:t xml:space="preserve"> </w:t>
      </w:r>
      <w:proofErr w:type="spellStart"/>
      <w:r w:rsidR="00733160" w:rsidRPr="00DB6C69">
        <w:rPr>
          <w:rFonts w:ascii="Times New Roman" w:eastAsia="Times New Roman" w:hAnsi="Times New Roman" w:cs="Times New Roman"/>
          <w:bCs/>
        </w:rPr>
        <w:t>tüketimini</w:t>
      </w:r>
      <w:proofErr w:type="spellEnd"/>
      <w:r w:rsidR="00733160" w:rsidRPr="00DB6C69">
        <w:rPr>
          <w:rFonts w:ascii="Times New Roman" w:eastAsia="Times New Roman" w:hAnsi="Times New Roman" w:cs="Times New Roman"/>
          <w:bCs/>
        </w:rPr>
        <w:t xml:space="preserve"> </w:t>
      </w:r>
      <w:proofErr w:type="spellStart"/>
      <w:r w:rsidR="00733160" w:rsidRPr="00DB6C69">
        <w:rPr>
          <w:rFonts w:ascii="Times New Roman" w:eastAsia="Times New Roman" w:hAnsi="Times New Roman" w:cs="Times New Roman"/>
          <w:bCs/>
        </w:rPr>
        <w:t>önemli</w:t>
      </w:r>
      <w:proofErr w:type="spellEnd"/>
      <w:r w:rsidR="00733160" w:rsidRPr="00DB6C69">
        <w:rPr>
          <w:rFonts w:ascii="Times New Roman" w:eastAsia="Times New Roman" w:hAnsi="Times New Roman" w:cs="Times New Roman"/>
          <w:bCs/>
        </w:rPr>
        <w:t xml:space="preserve"> </w:t>
      </w:r>
      <w:proofErr w:type="spellStart"/>
      <w:r w:rsidR="00733160" w:rsidRPr="00DB6C69">
        <w:rPr>
          <w:rFonts w:ascii="Times New Roman" w:eastAsia="Times New Roman" w:hAnsi="Times New Roman" w:cs="Times New Roman"/>
          <w:bCs/>
        </w:rPr>
        <w:t>derecede</w:t>
      </w:r>
      <w:proofErr w:type="spellEnd"/>
      <w:r w:rsidR="00733160" w:rsidRPr="00DB6C69">
        <w:rPr>
          <w:rFonts w:ascii="Times New Roman" w:eastAsia="Times New Roman" w:hAnsi="Times New Roman" w:cs="Times New Roman"/>
          <w:bCs/>
        </w:rPr>
        <w:t xml:space="preserve"> </w:t>
      </w:r>
      <w:proofErr w:type="spellStart"/>
      <w:r w:rsidR="00733160" w:rsidRPr="00DB6C69">
        <w:rPr>
          <w:rFonts w:ascii="Times New Roman" w:eastAsia="Times New Roman" w:hAnsi="Times New Roman" w:cs="Times New Roman"/>
          <w:bCs/>
        </w:rPr>
        <w:t>azaltan</w:t>
      </w:r>
      <w:proofErr w:type="spellEnd"/>
      <w:r w:rsidR="00733160" w:rsidRPr="00DB6C69">
        <w:rPr>
          <w:rFonts w:ascii="Times New Roman" w:eastAsia="Times New Roman" w:hAnsi="Times New Roman" w:cs="Times New Roman"/>
          <w:bCs/>
        </w:rPr>
        <w:t xml:space="preserve"> </w:t>
      </w:r>
      <w:proofErr w:type="spellStart"/>
      <w:r w:rsidR="00733160" w:rsidRPr="00DB6C69">
        <w:rPr>
          <w:rFonts w:ascii="Times New Roman" w:eastAsia="Times New Roman" w:hAnsi="Times New Roman" w:cs="Times New Roman"/>
          <w:bCs/>
        </w:rPr>
        <w:t>kriyojenik</w:t>
      </w:r>
      <w:proofErr w:type="spellEnd"/>
      <w:r w:rsidR="00733160" w:rsidRPr="00DB6C69">
        <w:rPr>
          <w:rFonts w:ascii="Times New Roman" w:eastAsia="Times New Roman" w:hAnsi="Times New Roman" w:cs="Times New Roman"/>
          <w:bCs/>
        </w:rPr>
        <w:t xml:space="preserve"> tank </w:t>
      </w:r>
      <w:proofErr w:type="spellStart"/>
      <w:r w:rsidR="00733160" w:rsidRPr="00DB6C69">
        <w:rPr>
          <w:rFonts w:ascii="Times New Roman" w:eastAsia="Times New Roman" w:hAnsi="Times New Roman" w:cs="Times New Roman"/>
          <w:bCs/>
        </w:rPr>
        <w:t>üretimine</w:t>
      </w:r>
      <w:proofErr w:type="spellEnd"/>
      <w:r w:rsidR="00733160" w:rsidRPr="00DB6C69">
        <w:rPr>
          <w:rFonts w:ascii="Times New Roman" w:eastAsia="Times New Roman" w:hAnsi="Times New Roman" w:cs="Times New Roman"/>
          <w:bCs/>
        </w:rPr>
        <w:t xml:space="preserve"> </w:t>
      </w:r>
      <w:proofErr w:type="spellStart"/>
      <w:r w:rsidR="00733160" w:rsidRPr="00DB6C69">
        <w:rPr>
          <w:rFonts w:ascii="Times New Roman" w:eastAsia="Times New Roman" w:hAnsi="Times New Roman" w:cs="Times New Roman"/>
          <w:bCs/>
        </w:rPr>
        <w:t>başlanması</w:t>
      </w:r>
      <w:proofErr w:type="spellEnd"/>
      <w:r w:rsidR="00733160" w:rsidRPr="00DB6C69">
        <w:rPr>
          <w:rFonts w:ascii="Times New Roman" w:eastAsia="Times New Roman" w:hAnsi="Times New Roman" w:cs="Times New Roman"/>
          <w:bCs/>
        </w:rPr>
        <w:t xml:space="preserve"> </w:t>
      </w:r>
      <w:proofErr w:type="spellStart"/>
      <w:r w:rsidR="00733160" w:rsidRPr="00DB6C69">
        <w:rPr>
          <w:rFonts w:ascii="Times New Roman" w:eastAsia="Times New Roman" w:hAnsi="Times New Roman" w:cs="Times New Roman"/>
          <w:bCs/>
        </w:rPr>
        <w:t>için</w:t>
      </w:r>
      <w:proofErr w:type="spellEnd"/>
      <w:r w:rsidR="00D6446D" w:rsidRPr="00DB6C69">
        <w:rPr>
          <w:rFonts w:ascii="Times New Roman" w:eastAsia="Times New Roman" w:hAnsi="Times New Roman" w:cs="Times New Roman"/>
          <w:bCs/>
        </w:rPr>
        <w:t xml:space="preserve"> </w:t>
      </w:r>
      <w:proofErr w:type="spellStart"/>
      <w:r w:rsidR="00D6446D" w:rsidRPr="00DB6C69">
        <w:rPr>
          <w:rFonts w:ascii="Times New Roman" w:eastAsia="Times New Roman" w:hAnsi="Times New Roman" w:cs="Times New Roman"/>
          <w:bCs/>
        </w:rPr>
        <w:t>gerekli</w:t>
      </w:r>
      <w:proofErr w:type="spellEnd"/>
      <w:r w:rsidR="00D6446D" w:rsidRPr="00DB6C69">
        <w:rPr>
          <w:rFonts w:ascii="Times New Roman" w:eastAsia="Times New Roman" w:hAnsi="Times New Roman" w:cs="Times New Roman"/>
          <w:bCs/>
        </w:rPr>
        <w:t xml:space="preserve"> teknolojik alt yapıyı oluşturmak ve işlem parametrelerini optimize etmek</w:t>
      </w:r>
      <w:r w:rsidR="00A41D44" w:rsidRPr="00DB6C69">
        <w:rPr>
          <w:rFonts w:ascii="Times New Roman" w:eastAsia="Times New Roman" w:hAnsi="Times New Roman" w:cs="Times New Roman"/>
          <w:bCs/>
        </w:rPr>
        <w:t xml:space="preserve"> için çalışmaları yürütüle</w:t>
      </w:r>
      <w:r w:rsidR="00D6446D" w:rsidRPr="00DB6C69">
        <w:rPr>
          <w:rFonts w:ascii="Times New Roman" w:eastAsia="Times New Roman" w:hAnsi="Times New Roman" w:cs="Times New Roman"/>
          <w:bCs/>
        </w:rPr>
        <w:t xml:space="preserve">cektir. </w:t>
      </w:r>
    </w:p>
    <w:p w:rsidR="00D55BB9" w:rsidRDefault="00D55BB9" w:rsidP="00D55BB9">
      <w:pPr>
        <w:autoSpaceDE w:val="0"/>
        <w:autoSpaceDN w:val="0"/>
        <w:adjustRightInd w:val="0"/>
        <w:spacing w:after="0" w:line="240" w:lineRule="auto"/>
        <w:jc w:val="both"/>
        <w:rPr>
          <w:rFonts w:ascii="Times New Roman" w:eastAsia="Times New Roman" w:hAnsi="Times New Roman" w:cs="Times New Roman"/>
          <w:bCs/>
        </w:rPr>
      </w:pPr>
    </w:p>
    <w:p w:rsidR="00D6446D" w:rsidRPr="00D55BB9" w:rsidRDefault="00D55BB9" w:rsidP="00D55BB9">
      <w:pPr>
        <w:autoSpaceDE w:val="0"/>
        <w:autoSpaceDN w:val="0"/>
        <w:adjustRightInd w:val="0"/>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ab/>
      </w:r>
      <w:proofErr w:type="spellStart"/>
      <w:r w:rsidR="00D6446D" w:rsidRPr="00DB6C69">
        <w:rPr>
          <w:rFonts w:ascii="Times New Roman" w:hAnsi="Times New Roman" w:cs="Times New Roman"/>
        </w:rPr>
        <w:t>İş</w:t>
      </w:r>
      <w:proofErr w:type="spellEnd"/>
      <w:r w:rsidR="00D6446D" w:rsidRPr="00DB6C69">
        <w:rPr>
          <w:rFonts w:ascii="Times New Roman" w:hAnsi="Times New Roman" w:cs="Times New Roman"/>
        </w:rPr>
        <w:t>, “</w:t>
      </w:r>
      <w:proofErr w:type="spellStart"/>
      <w:r w:rsidR="00A41D44" w:rsidRPr="00DB6C69">
        <w:rPr>
          <w:rFonts w:ascii="Times New Roman" w:eastAsia="Times New Roman" w:hAnsi="Times New Roman" w:cs="Times New Roman"/>
        </w:rPr>
        <w:t>İnovatif</w:t>
      </w:r>
      <w:proofErr w:type="spellEnd"/>
      <w:r w:rsidR="00A41D44" w:rsidRPr="00DB6C69">
        <w:rPr>
          <w:rFonts w:ascii="Times New Roman" w:eastAsia="Times New Roman" w:hAnsi="Times New Roman" w:cs="Times New Roman"/>
        </w:rPr>
        <w:t xml:space="preserve"> </w:t>
      </w:r>
      <w:proofErr w:type="spellStart"/>
      <w:r w:rsidR="00A41D44" w:rsidRPr="00DB6C69">
        <w:rPr>
          <w:rFonts w:ascii="Times New Roman" w:eastAsia="Times New Roman" w:hAnsi="Times New Roman" w:cs="Times New Roman"/>
        </w:rPr>
        <w:t>Kriyojenik</w:t>
      </w:r>
      <w:proofErr w:type="spellEnd"/>
      <w:r w:rsidR="00A41D44" w:rsidRPr="00DB6C69">
        <w:rPr>
          <w:rFonts w:ascii="Times New Roman" w:eastAsia="Times New Roman" w:hAnsi="Times New Roman" w:cs="Times New Roman"/>
        </w:rPr>
        <w:t xml:space="preserve"> Tank </w:t>
      </w:r>
      <w:proofErr w:type="spellStart"/>
      <w:r w:rsidR="00A41D44" w:rsidRPr="00DB6C69">
        <w:rPr>
          <w:rFonts w:ascii="Times New Roman" w:eastAsia="Times New Roman" w:hAnsi="Times New Roman" w:cs="Times New Roman"/>
        </w:rPr>
        <w:t>Üretimi</w:t>
      </w:r>
      <w:proofErr w:type="spellEnd"/>
      <w:r w:rsidR="00A41D44" w:rsidRPr="00DB6C69">
        <w:rPr>
          <w:rFonts w:ascii="Times New Roman" w:eastAsia="Times New Roman" w:hAnsi="Times New Roman" w:cs="Times New Roman"/>
        </w:rPr>
        <w:t xml:space="preserve"> </w:t>
      </w:r>
      <w:proofErr w:type="spellStart"/>
      <w:r w:rsidR="00A41D44" w:rsidRPr="00DB6C69">
        <w:rPr>
          <w:rFonts w:ascii="Times New Roman" w:eastAsia="Times New Roman" w:hAnsi="Times New Roman" w:cs="Times New Roman"/>
        </w:rPr>
        <w:t>ve</w:t>
      </w:r>
      <w:proofErr w:type="spellEnd"/>
      <w:r w:rsidR="00A41D44" w:rsidRPr="00DB6C69">
        <w:rPr>
          <w:rFonts w:ascii="Times New Roman" w:eastAsia="Times New Roman" w:hAnsi="Times New Roman" w:cs="Times New Roman"/>
        </w:rPr>
        <w:t xml:space="preserve"> </w:t>
      </w:r>
      <w:proofErr w:type="spellStart"/>
      <w:r w:rsidR="00A41D44" w:rsidRPr="00DB6C69">
        <w:rPr>
          <w:rFonts w:ascii="Times New Roman" w:eastAsia="Times New Roman" w:hAnsi="Times New Roman" w:cs="Times New Roman"/>
        </w:rPr>
        <w:t>Üretim</w:t>
      </w:r>
      <w:proofErr w:type="spellEnd"/>
      <w:r w:rsidR="00A41D44" w:rsidRPr="00DB6C69">
        <w:rPr>
          <w:rFonts w:ascii="Times New Roman" w:eastAsia="Times New Roman" w:hAnsi="Times New Roman" w:cs="Times New Roman"/>
        </w:rPr>
        <w:t xml:space="preserve"> </w:t>
      </w:r>
      <w:proofErr w:type="spellStart"/>
      <w:r w:rsidR="00A41D44" w:rsidRPr="00DB6C69">
        <w:rPr>
          <w:rFonts w:ascii="Times New Roman" w:eastAsia="Times New Roman" w:hAnsi="Times New Roman" w:cs="Times New Roman"/>
        </w:rPr>
        <w:t>Süreçlerini</w:t>
      </w:r>
      <w:r w:rsidR="00A41D44" w:rsidRPr="00DB6C69">
        <w:rPr>
          <w:rFonts w:ascii="Times New Roman" w:hAnsi="Times New Roman" w:cs="Times New Roman"/>
        </w:rPr>
        <w:t>n</w:t>
      </w:r>
      <w:proofErr w:type="spellEnd"/>
      <w:r w:rsidR="00A41D44" w:rsidRPr="00DB6C69">
        <w:rPr>
          <w:rFonts w:ascii="Times New Roman" w:hAnsi="Times New Roman" w:cs="Times New Roman"/>
        </w:rPr>
        <w:t xml:space="preserve"> </w:t>
      </w:r>
      <w:r w:rsidR="00A41D44" w:rsidRPr="00DB6C69">
        <w:rPr>
          <w:rFonts w:ascii="Times New Roman" w:eastAsia="Times New Roman" w:hAnsi="Times New Roman" w:cs="Times New Roman"/>
        </w:rPr>
        <w:t xml:space="preserve">Yenilenmesi İle Rekabet Gücünün </w:t>
      </w:r>
      <w:r w:rsidR="00823704" w:rsidRPr="00DB6C69">
        <w:rPr>
          <w:rFonts w:ascii="Times New Roman" w:hAnsi="Times New Roman" w:cs="Times New Roman"/>
        </w:rPr>
        <w:t>Artırılması Projesinde</w:t>
      </w:r>
      <w:r w:rsidR="00D6446D" w:rsidRPr="00DB6C69">
        <w:rPr>
          <w:rFonts w:ascii="Times New Roman" w:hAnsi="Times New Roman" w:cs="Times New Roman"/>
        </w:rPr>
        <w:t>” gösterilen makine ve teçhizatlarının temini, sistemin tam verimlilikle çalışır vaziyette idareye teslim edilmesi işidir.</w:t>
      </w:r>
    </w:p>
    <w:p w:rsidR="00D6446D" w:rsidRPr="00DB6C69" w:rsidRDefault="00D6446D" w:rsidP="00D6446D">
      <w:pPr>
        <w:spacing w:before="120" w:after="120"/>
        <w:rPr>
          <w:rFonts w:ascii="Times New Roman" w:hAnsi="Times New Roman" w:cs="Times New Roman"/>
          <w:b/>
        </w:rPr>
      </w:pPr>
    </w:p>
    <w:p w:rsidR="00D6446D" w:rsidRPr="00DB6C69" w:rsidRDefault="00D6446D" w:rsidP="00D6446D">
      <w:pPr>
        <w:jc w:val="both"/>
        <w:rPr>
          <w:rFonts w:ascii="Times New Roman" w:hAnsi="Times New Roman" w:cs="Times New Roman"/>
        </w:rPr>
      </w:pPr>
      <w:r w:rsidRPr="00DB6C69">
        <w:rPr>
          <w:rFonts w:ascii="Times New Roman" w:hAnsi="Times New Roman" w:cs="Times New Roman"/>
          <w:b/>
        </w:rPr>
        <w:t>LOT 3:</w:t>
      </w:r>
      <w:r w:rsidRPr="00DB6C69">
        <w:rPr>
          <w:rFonts w:ascii="Times New Roman" w:hAnsi="Times New Roman" w:cs="Times New Roman"/>
        </w:rPr>
        <w:t xml:space="preserve"> </w:t>
      </w:r>
      <w:r w:rsidRPr="00DB6C69">
        <w:rPr>
          <w:rFonts w:ascii="Times New Roman" w:hAnsi="Times New Roman" w:cs="Times New Roman"/>
          <w:b/>
        </w:rPr>
        <w:t>KAYNAK MAKİNASI</w:t>
      </w:r>
    </w:p>
    <w:p w:rsidR="00D6446D" w:rsidRPr="00DB6C69" w:rsidRDefault="00D6446D" w:rsidP="00D6446D">
      <w:pPr>
        <w:spacing w:before="120" w:after="120"/>
        <w:jc w:val="both"/>
        <w:rPr>
          <w:rFonts w:ascii="Times New Roman" w:hAnsi="Times New Roman" w:cs="Times New Roman"/>
          <w:b/>
        </w:rPr>
      </w:pPr>
      <w:r w:rsidRPr="00DB6C69">
        <w:rPr>
          <w:rFonts w:ascii="Times New Roman" w:hAnsi="Times New Roman" w:cs="Times New Roman"/>
          <w:b/>
        </w:rPr>
        <w:t>2. Tedarik Edilecek Mallar, Teknik Özellikleri ve Miktarı</w:t>
      </w:r>
    </w:p>
    <w:tbl>
      <w:tblPr>
        <w:tblW w:w="10632" w:type="dxa"/>
        <w:tblInd w:w="-318" w:type="dxa"/>
        <w:tblBorders>
          <w:top w:val="single" w:sz="4" w:space="0" w:color="auto"/>
          <w:left w:val="single" w:sz="4" w:space="0" w:color="auto"/>
          <w:bottom w:val="single" w:sz="4" w:space="0" w:color="auto"/>
          <w:right w:val="single" w:sz="4" w:space="0" w:color="auto"/>
        </w:tblBorders>
        <w:tblLayout w:type="fixed"/>
        <w:tblLook w:val="04A0"/>
      </w:tblPr>
      <w:tblGrid>
        <w:gridCol w:w="568"/>
        <w:gridCol w:w="2126"/>
        <w:gridCol w:w="5670"/>
        <w:gridCol w:w="993"/>
        <w:gridCol w:w="1275"/>
      </w:tblGrid>
      <w:tr w:rsidR="00D6446D" w:rsidRPr="00DB6C69" w:rsidTr="00265E1D">
        <w:tc>
          <w:tcPr>
            <w:tcW w:w="568"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D6446D" w:rsidRPr="00DB6C69" w:rsidRDefault="00D6446D" w:rsidP="00265E1D">
            <w:pPr>
              <w:spacing w:before="120" w:after="120"/>
              <w:jc w:val="center"/>
              <w:rPr>
                <w:rFonts w:ascii="Times New Roman" w:hAnsi="Times New Roman" w:cs="Times New Roman"/>
                <w:b/>
              </w:rPr>
            </w:pPr>
            <w:r w:rsidRPr="00DB6C69">
              <w:rPr>
                <w:rFonts w:ascii="Times New Roman" w:hAnsi="Times New Roman" w:cs="Times New Roman"/>
                <w:b/>
              </w:rPr>
              <w:t>NO</w:t>
            </w:r>
          </w:p>
        </w:tc>
        <w:tc>
          <w:tcPr>
            <w:tcW w:w="212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D6446D" w:rsidRPr="00DB6C69" w:rsidRDefault="00D6446D" w:rsidP="00265E1D">
            <w:pPr>
              <w:spacing w:before="120" w:after="120"/>
              <w:jc w:val="center"/>
              <w:rPr>
                <w:rFonts w:ascii="Times New Roman" w:hAnsi="Times New Roman" w:cs="Times New Roman"/>
                <w:b/>
              </w:rPr>
            </w:pPr>
            <w:r w:rsidRPr="00DB6C69">
              <w:rPr>
                <w:rFonts w:ascii="Times New Roman" w:hAnsi="Times New Roman" w:cs="Times New Roman"/>
                <w:b/>
              </w:rPr>
              <w:t>ALINACAK MALIN ADI</w:t>
            </w:r>
          </w:p>
        </w:tc>
        <w:tc>
          <w:tcPr>
            <w:tcW w:w="567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D6446D" w:rsidRPr="00DB6C69" w:rsidRDefault="00D6446D" w:rsidP="00265E1D">
            <w:pPr>
              <w:spacing w:before="120" w:after="120"/>
              <w:jc w:val="center"/>
              <w:rPr>
                <w:rFonts w:ascii="Times New Roman" w:hAnsi="Times New Roman" w:cs="Times New Roman"/>
                <w:b/>
              </w:rPr>
            </w:pPr>
            <w:r w:rsidRPr="00DB6C69">
              <w:rPr>
                <w:rFonts w:ascii="Times New Roman" w:hAnsi="Times New Roman" w:cs="Times New Roman"/>
                <w:b/>
              </w:rPr>
              <w:t>TEKNİK ÖZELLİKLER</w:t>
            </w:r>
          </w:p>
        </w:tc>
        <w:tc>
          <w:tcPr>
            <w:tcW w:w="993"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D6446D" w:rsidRPr="00DB6C69" w:rsidRDefault="00D6446D" w:rsidP="00265E1D">
            <w:pPr>
              <w:spacing w:before="120" w:after="120"/>
              <w:jc w:val="center"/>
              <w:rPr>
                <w:rFonts w:ascii="Times New Roman" w:hAnsi="Times New Roman" w:cs="Times New Roman"/>
                <w:b/>
              </w:rPr>
            </w:pPr>
            <w:r w:rsidRPr="00DB6C69">
              <w:rPr>
                <w:rFonts w:ascii="Times New Roman" w:hAnsi="Times New Roman" w:cs="Times New Roman"/>
                <w:b/>
              </w:rPr>
              <w:t>BİRİM</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D6446D" w:rsidRPr="00DB6C69" w:rsidRDefault="00D6446D" w:rsidP="00265E1D">
            <w:pPr>
              <w:spacing w:before="120" w:after="120"/>
              <w:jc w:val="center"/>
              <w:rPr>
                <w:rFonts w:ascii="Times New Roman" w:hAnsi="Times New Roman" w:cs="Times New Roman"/>
                <w:b/>
              </w:rPr>
            </w:pPr>
            <w:r w:rsidRPr="00DB6C69">
              <w:rPr>
                <w:rFonts w:ascii="Times New Roman" w:hAnsi="Times New Roman" w:cs="Times New Roman"/>
                <w:b/>
              </w:rPr>
              <w:t>MİKTAR</w:t>
            </w:r>
          </w:p>
        </w:tc>
      </w:tr>
      <w:tr w:rsidR="00D6446D" w:rsidRPr="00DB6C69" w:rsidTr="00265E1D">
        <w:trPr>
          <w:trHeight w:val="70"/>
        </w:trPr>
        <w:tc>
          <w:tcPr>
            <w:tcW w:w="568" w:type="dxa"/>
            <w:tcBorders>
              <w:top w:val="single" w:sz="4" w:space="0" w:color="auto"/>
              <w:left w:val="single" w:sz="4" w:space="0" w:color="auto"/>
              <w:bottom w:val="single" w:sz="4" w:space="0" w:color="auto"/>
              <w:right w:val="single" w:sz="4" w:space="0" w:color="auto"/>
            </w:tcBorders>
          </w:tcPr>
          <w:p w:rsidR="00D6446D" w:rsidRPr="00DB6C69" w:rsidRDefault="00D6446D" w:rsidP="00265E1D">
            <w:pPr>
              <w:spacing w:before="120" w:after="120"/>
              <w:jc w:val="center"/>
              <w:rPr>
                <w:rFonts w:ascii="Times New Roman" w:hAnsi="Times New Roman" w:cs="Times New Roman"/>
                <w:b/>
              </w:rPr>
            </w:pPr>
          </w:p>
          <w:p w:rsidR="00D6446D" w:rsidRPr="00DB6C69" w:rsidRDefault="00D6446D" w:rsidP="00265E1D">
            <w:pPr>
              <w:spacing w:before="120" w:after="120"/>
              <w:jc w:val="center"/>
              <w:rPr>
                <w:rFonts w:ascii="Times New Roman" w:hAnsi="Times New Roman" w:cs="Times New Roman"/>
                <w:b/>
              </w:rPr>
            </w:pPr>
            <w:r w:rsidRPr="00DB6C69">
              <w:rPr>
                <w:rFonts w:ascii="Times New Roman" w:hAnsi="Times New Roman" w:cs="Times New Roman"/>
                <w:b/>
              </w:rPr>
              <w:t>1</w:t>
            </w:r>
          </w:p>
        </w:tc>
        <w:tc>
          <w:tcPr>
            <w:tcW w:w="2126" w:type="dxa"/>
            <w:tcBorders>
              <w:top w:val="single" w:sz="4" w:space="0" w:color="auto"/>
              <w:left w:val="single" w:sz="4" w:space="0" w:color="auto"/>
              <w:bottom w:val="single" w:sz="4" w:space="0" w:color="auto"/>
              <w:right w:val="single" w:sz="4" w:space="0" w:color="auto"/>
            </w:tcBorders>
          </w:tcPr>
          <w:p w:rsidR="00D6446D" w:rsidRPr="00DB6C69" w:rsidRDefault="00D6446D" w:rsidP="00265E1D">
            <w:pPr>
              <w:spacing w:before="120" w:after="120"/>
              <w:jc w:val="center"/>
              <w:rPr>
                <w:rFonts w:ascii="Times New Roman" w:hAnsi="Times New Roman" w:cs="Times New Roman"/>
                <w:b/>
              </w:rPr>
            </w:pPr>
          </w:p>
          <w:p w:rsidR="00D6446D" w:rsidRPr="00DB6C69" w:rsidRDefault="005C24F6" w:rsidP="00265E1D">
            <w:pPr>
              <w:spacing w:before="120" w:after="120"/>
              <w:jc w:val="center"/>
              <w:rPr>
                <w:rFonts w:ascii="Times New Roman" w:hAnsi="Times New Roman" w:cs="Times New Roman"/>
                <w:b/>
              </w:rPr>
            </w:pPr>
            <w:r w:rsidRPr="00DB6C69">
              <w:rPr>
                <w:rFonts w:ascii="Times New Roman" w:hAnsi="Times New Roman" w:cs="Times New Roman"/>
                <w:b/>
              </w:rPr>
              <w:t>KAYNAK MAKİNASI</w:t>
            </w:r>
          </w:p>
        </w:tc>
        <w:tc>
          <w:tcPr>
            <w:tcW w:w="5670" w:type="dxa"/>
            <w:tcBorders>
              <w:top w:val="single" w:sz="4" w:space="0" w:color="auto"/>
              <w:left w:val="single" w:sz="4" w:space="0" w:color="auto"/>
              <w:bottom w:val="single" w:sz="4" w:space="0" w:color="auto"/>
              <w:right w:val="single" w:sz="4" w:space="0" w:color="auto"/>
            </w:tcBorders>
          </w:tcPr>
          <w:p w:rsidR="001C3E7E" w:rsidRDefault="001C3E7E" w:rsidP="000D210C">
            <w:pPr>
              <w:ind w:left="34"/>
              <w:rPr>
                <w:rFonts w:ascii="Times New Roman" w:eastAsia="Times New Roman" w:hAnsi="Times New Roman" w:cs="Times New Roman"/>
                <w:b/>
                <w:bCs/>
                <w:u w:val="single"/>
              </w:rPr>
            </w:pPr>
          </w:p>
          <w:p w:rsidR="000D210C" w:rsidRPr="00DB6C69" w:rsidRDefault="006864B7" w:rsidP="000D210C">
            <w:pPr>
              <w:ind w:left="34"/>
              <w:rPr>
                <w:rFonts w:ascii="Times New Roman" w:eastAsia="Times New Roman" w:hAnsi="Times New Roman" w:cs="Times New Roman"/>
                <w:b/>
                <w:bCs/>
                <w:u w:val="single"/>
              </w:rPr>
            </w:pPr>
            <w:r>
              <w:rPr>
                <w:rFonts w:ascii="Times New Roman" w:eastAsia="Times New Roman" w:hAnsi="Times New Roman" w:cs="Times New Roman"/>
                <w:b/>
                <w:bCs/>
                <w:u w:val="single"/>
              </w:rPr>
              <w:t>Kolon-Bom (1 Set)</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500 – 5200 mm çapına kadar malzemelerin dairesel kaynağına uygun olmalıdır.</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6.000 mm uzunluğunda malzemelerde boyuna kaynak işlemine uygun olmalıdır.</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Kolon</w:t>
            </w:r>
            <w:proofErr w:type="spellEnd"/>
            <w:r w:rsidRPr="00DB6C69">
              <w:rPr>
                <w:bCs/>
                <w:sz w:val="22"/>
                <w:szCs w:val="22"/>
              </w:rPr>
              <w:t xml:space="preserve"> </w:t>
            </w:r>
            <w:proofErr w:type="spellStart"/>
            <w:r w:rsidRPr="00DB6C69">
              <w:rPr>
                <w:bCs/>
                <w:sz w:val="22"/>
                <w:szCs w:val="22"/>
              </w:rPr>
              <w:t>ve</w:t>
            </w:r>
            <w:proofErr w:type="spellEnd"/>
            <w:r w:rsidRPr="00DB6C69">
              <w:rPr>
                <w:bCs/>
                <w:sz w:val="22"/>
                <w:szCs w:val="22"/>
              </w:rPr>
              <w:t xml:space="preserve"> </w:t>
            </w:r>
            <w:proofErr w:type="spellStart"/>
            <w:r w:rsidRPr="00DB6C69">
              <w:rPr>
                <w:bCs/>
                <w:sz w:val="22"/>
                <w:szCs w:val="22"/>
              </w:rPr>
              <w:t>bom</w:t>
            </w:r>
            <w:proofErr w:type="spellEnd"/>
            <w:r w:rsidRPr="00DB6C69">
              <w:rPr>
                <w:bCs/>
                <w:sz w:val="22"/>
                <w:szCs w:val="22"/>
              </w:rPr>
              <w:t xml:space="preserve"> </w:t>
            </w:r>
            <w:proofErr w:type="spellStart"/>
            <w:r w:rsidRPr="00DB6C69">
              <w:rPr>
                <w:bCs/>
                <w:sz w:val="22"/>
                <w:szCs w:val="22"/>
              </w:rPr>
              <w:t>yürüme</w:t>
            </w:r>
            <w:proofErr w:type="spellEnd"/>
            <w:r w:rsidRPr="00DB6C69">
              <w:rPr>
                <w:bCs/>
                <w:sz w:val="22"/>
                <w:szCs w:val="22"/>
              </w:rPr>
              <w:t xml:space="preserve"> </w:t>
            </w:r>
            <w:proofErr w:type="spellStart"/>
            <w:r w:rsidRPr="00DB6C69">
              <w:rPr>
                <w:bCs/>
                <w:sz w:val="22"/>
                <w:szCs w:val="22"/>
              </w:rPr>
              <w:t>yolları</w:t>
            </w:r>
            <w:proofErr w:type="spellEnd"/>
            <w:r w:rsidRPr="00DB6C69">
              <w:rPr>
                <w:bCs/>
                <w:sz w:val="22"/>
                <w:szCs w:val="22"/>
              </w:rPr>
              <w:t xml:space="preserve"> linear ray </w:t>
            </w:r>
            <w:proofErr w:type="spellStart"/>
            <w:r w:rsidRPr="00DB6C69">
              <w:rPr>
                <w:bCs/>
                <w:sz w:val="22"/>
                <w:szCs w:val="22"/>
              </w:rPr>
              <w:t>olmalıdır</w:t>
            </w:r>
            <w:proofErr w:type="spellEnd"/>
            <w:r w:rsidRPr="00DB6C69">
              <w:rPr>
                <w:bCs/>
                <w:sz w:val="22"/>
                <w:szCs w:val="22"/>
              </w:rPr>
              <w:t>.</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Kolon-bom’un</w:t>
            </w:r>
            <w:proofErr w:type="spellEnd"/>
            <w:r w:rsidRPr="00DB6C69">
              <w:rPr>
                <w:bCs/>
                <w:sz w:val="22"/>
                <w:szCs w:val="22"/>
              </w:rPr>
              <w:t xml:space="preserve"> </w:t>
            </w:r>
            <w:proofErr w:type="spellStart"/>
            <w:r w:rsidRPr="00DB6C69">
              <w:rPr>
                <w:bCs/>
                <w:sz w:val="22"/>
                <w:szCs w:val="22"/>
              </w:rPr>
              <w:t>hareketleri</w:t>
            </w:r>
            <w:proofErr w:type="spellEnd"/>
            <w:r w:rsidRPr="00DB6C69">
              <w:rPr>
                <w:bCs/>
                <w:sz w:val="22"/>
                <w:szCs w:val="22"/>
              </w:rPr>
              <w:t xml:space="preserve"> motorize </w:t>
            </w:r>
            <w:proofErr w:type="spellStart"/>
            <w:r w:rsidRPr="00DB6C69">
              <w:rPr>
                <w:bCs/>
                <w:sz w:val="22"/>
                <w:szCs w:val="22"/>
              </w:rPr>
              <w:t>olarak</w:t>
            </w:r>
            <w:proofErr w:type="spellEnd"/>
            <w:r w:rsidRPr="00DB6C69">
              <w:rPr>
                <w:bCs/>
                <w:sz w:val="22"/>
                <w:szCs w:val="22"/>
              </w:rPr>
              <w:t xml:space="preserve"> sağlanmalı ve hassas hız ayarı yapılabilmelidir.</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Bom’un</w:t>
            </w:r>
            <w:proofErr w:type="spellEnd"/>
            <w:r w:rsidRPr="00DB6C69">
              <w:rPr>
                <w:bCs/>
                <w:sz w:val="22"/>
                <w:szCs w:val="22"/>
              </w:rPr>
              <w:t xml:space="preserve"> </w:t>
            </w:r>
            <w:proofErr w:type="spellStart"/>
            <w:r w:rsidRPr="00DB6C69">
              <w:rPr>
                <w:bCs/>
                <w:sz w:val="22"/>
                <w:szCs w:val="22"/>
              </w:rPr>
              <w:t>dikey</w:t>
            </w:r>
            <w:proofErr w:type="spellEnd"/>
            <w:r w:rsidRPr="00DB6C69">
              <w:rPr>
                <w:bCs/>
                <w:sz w:val="22"/>
                <w:szCs w:val="22"/>
              </w:rPr>
              <w:t xml:space="preserve"> </w:t>
            </w:r>
            <w:proofErr w:type="spellStart"/>
            <w:r w:rsidRPr="00DB6C69">
              <w:rPr>
                <w:bCs/>
                <w:sz w:val="22"/>
                <w:szCs w:val="22"/>
              </w:rPr>
              <w:t>hareketi</w:t>
            </w:r>
            <w:proofErr w:type="spellEnd"/>
            <w:r w:rsidRPr="00DB6C69">
              <w:rPr>
                <w:bCs/>
                <w:sz w:val="22"/>
                <w:szCs w:val="22"/>
              </w:rPr>
              <w:t xml:space="preserve"> </w:t>
            </w:r>
            <w:proofErr w:type="spellStart"/>
            <w:r w:rsidRPr="00DB6C69">
              <w:rPr>
                <w:bCs/>
                <w:sz w:val="22"/>
                <w:szCs w:val="22"/>
              </w:rPr>
              <w:t>zincir</w:t>
            </w:r>
            <w:proofErr w:type="spellEnd"/>
            <w:r w:rsidRPr="00DB6C69">
              <w:rPr>
                <w:bCs/>
                <w:sz w:val="22"/>
                <w:szCs w:val="22"/>
              </w:rPr>
              <w:t xml:space="preserve"> sistemi ile sağlanmalıdır.</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Zincir kopması riskine karşı mekanik fren sistemi bulunmalıdır.</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Bom’un</w:t>
            </w:r>
            <w:proofErr w:type="spellEnd"/>
            <w:r w:rsidRPr="00DB6C69">
              <w:rPr>
                <w:bCs/>
                <w:sz w:val="22"/>
                <w:szCs w:val="22"/>
              </w:rPr>
              <w:t xml:space="preserve"> </w:t>
            </w:r>
            <w:proofErr w:type="spellStart"/>
            <w:r w:rsidRPr="00DB6C69">
              <w:rPr>
                <w:bCs/>
                <w:sz w:val="22"/>
                <w:szCs w:val="22"/>
              </w:rPr>
              <w:t>yatay</w:t>
            </w:r>
            <w:proofErr w:type="spellEnd"/>
            <w:r w:rsidRPr="00DB6C69">
              <w:rPr>
                <w:bCs/>
                <w:sz w:val="22"/>
                <w:szCs w:val="22"/>
              </w:rPr>
              <w:t xml:space="preserve"> </w:t>
            </w:r>
            <w:proofErr w:type="spellStart"/>
            <w:r w:rsidRPr="00DB6C69">
              <w:rPr>
                <w:bCs/>
                <w:sz w:val="22"/>
                <w:szCs w:val="22"/>
              </w:rPr>
              <w:t>hareketi</w:t>
            </w:r>
            <w:proofErr w:type="spellEnd"/>
            <w:r w:rsidRPr="00DB6C69">
              <w:rPr>
                <w:bCs/>
                <w:sz w:val="22"/>
                <w:szCs w:val="22"/>
              </w:rPr>
              <w:t xml:space="preserve"> </w:t>
            </w:r>
            <w:proofErr w:type="spellStart"/>
            <w:r w:rsidRPr="00DB6C69">
              <w:rPr>
                <w:bCs/>
                <w:sz w:val="22"/>
                <w:szCs w:val="22"/>
              </w:rPr>
              <w:t>hassas</w:t>
            </w:r>
            <w:proofErr w:type="spellEnd"/>
            <w:r w:rsidRPr="00DB6C69">
              <w:rPr>
                <w:bCs/>
                <w:sz w:val="22"/>
                <w:szCs w:val="22"/>
              </w:rPr>
              <w:t xml:space="preserve"> </w:t>
            </w:r>
            <w:proofErr w:type="spellStart"/>
            <w:r w:rsidRPr="00DB6C69">
              <w:rPr>
                <w:bCs/>
                <w:sz w:val="22"/>
                <w:szCs w:val="22"/>
              </w:rPr>
              <w:t>bir</w:t>
            </w:r>
            <w:proofErr w:type="spellEnd"/>
            <w:r w:rsidRPr="00DB6C69">
              <w:rPr>
                <w:bCs/>
                <w:sz w:val="22"/>
                <w:szCs w:val="22"/>
              </w:rPr>
              <w:t xml:space="preserve"> </w:t>
            </w:r>
            <w:proofErr w:type="spellStart"/>
            <w:r w:rsidRPr="00DB6C69">
              <w:rPr>
                <w:bCs/>
                <w:sz w:val="22"/>
                <w:szCs w:val="22"/>
              </w:rPr>
              <w:t>şekilde</w:t>
            </w:r>
            <w:proofErr w:type="spellEnd"/>
            <w:r w:rsidRPr="00DB6C69">
              <w:rPr>
                <w:bCs/>
                <w:sz w:val="22"/>
                <w:szCs w:val="22"/>
              </w:rPr>
              <w:t xml:space="preserve"> </w:t>
            </w:r>
            <w:proofErr w:type="spellStart"/>
            <w:r w:rsidRPr="00DB6C69">
              <w:rPr>
                <w:bCs/>
                <w:sz w:val="22"/>
                <w:szCs w:val="22"/>
              </w:rPr>
              <w:t>kremayer</w:t>
            </w:r>
            <w:proofErr w:type="spellEnd"/>
            <w:r w:rsidRPr="00DB6C69">
              <w:rPr>
                <w:bCs/>
                <w:sz w:val="22"/>
                <w:szCs w:val="22"/>
              </w:rPr>
              <w:t xml:space="preserve"> </w:t>
            </w:r>
            <w:proofErr w:type="spellStart"/>
            <w:r w:rsidRPr="00DB6C69">
              <w:rPr>
                <w:bCs/>
                <w:sz w:val="22"/>
                <w:szCs w:val="22"/>
              </w:rPr>
              <w:t>dişli</w:t>
            </w:r>
            <w:proofErr w:type="spellEnd"/>
            <w:r w:rsidRPr="00DB6C69">
              <w:rPr>
                <w:bCs/>
                <w:sz w:val="22"/>
                <w:szCs w:val="22"/>
              </w:rPr>
              <w:t xml:space="preserve"> </w:t>
            </w:r>
            <w:proofErr w:type="spellStart"/>
            <w:r w:rsidRPr="00DB6C69">
              <w:rPr>
                <w:bCs/>
                <w:sz w:val="22"/>
                <w:szCs w:val="22"/>
              </w:rPr>
              <w:t>yardımıyla</w:t>
            </w:r>
            <w:proofErr w:type="spellEnd"/>
            <w:r w:rsidRPr="00DB6C69">
              <w:rPr>
                <w:bCs/>
                <w:sz w:val="22"/>
                <w:szCs w:val="22"/>
              </w:rPr>
              <w:t xml:space="preserve"> </w:t>
            </w:r>
            <w:proofErr w:type="spellStart"/>
            <w:r w:rsidRPr="00DB6C69">
              <w:rPr>
                <w:bCs/>
                <w:sz w:val="22"/>
                <w:szCs w:val="22"/>
              </w:rPr>
              <w:t>yapılmalıdır</w:t>
            </w:r>
            <w:proofErr w:type="spellEnd"/>
            <w:r w:rsidRPr="00DB6C69">
              <w:rPr>
                <w:bCs/>
                <w:sz w:val="22"/>
                <w:szCs w:val="22"/>
              </w:rPr>
              <w:t>.</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Kolon-</w:t>
            </w:r>
            <w:r w:rsidR="00BA6B7A" w:rsidRPr="00DB6C69">
              <w:rPr>
                <w:bCs/>
                <w:sz w:val="22"/>
                <w:szCs w:val="22"/>
              </w:rPr>
              <w:t>Bom kendi ekseninde 350 derece k</w:t>
            </w:r>
            <w:r w:rsidRPr="00DB6C69">
              <w:rPr>
                <w:bCs/>
                <w:sz w:val="22"/>
                <w:szCs w:val="22"/>
              </w:rPr>
              <w:t>umanda kontrolü ile dönebilmelidir.</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Bom’un</w:t>
            </w:r>
            <w:proofErr w:type="spellEnd"/>
            <w:r w:rsidRPr="00DB6C69">
              <w:rPr>
                <w:bCs/>
                <w:sz w:val="22"/>
                <w:szCs w:val="22"/>
              </w:rPr>
              <w:t xml:space="preserve"> </w:t>
            </w:r>
            <w:proofErr w:type="spellStart"/>
            <w:r w:rsidRPr="00DB6C69">
              <w:rPr>
                <w:bCs/>
                <w:sz w:val="22"/>
                <w:szCs w:val="22"/>
              </w:rPr>
              <w:t>dikey</w:t>
            </w:r>
            <w:proofErr w:type="spellEnd"/>
            <w:r w:rsidRPr="00DB6C69">
              <w:rPr>
                <w:bCs/>
                <w:sz w:val="22"/>
                <w:szCs w:val="22"/>
              </w:rPr>
              <w:t xml:space="preserve"> </w:t>
            </w:r>
            <w:proofErr w:type="spellStart"/>
            <w:r w:rsidRPr="00DB6C69">
              <w:rPr>
                <w:bCs/>
                <w:sz w:val="22"/>
                <w:szCs w:val="22"/>
              </w:rPr>
              <w:t>hareket</w:t>
            </w:r>
            <w:proofErr w:type="spellEnd"/>
            <w:r w:rsidRPr="00DB6C69">
              <w:rPr>
                <w:bCs/>
                <w:sz w:val="22"/>
                <w:szCs w:val="22"/>
              </w:rPr>
              <w:t xml:space="preserve"> </w:t>
            </w:r>
            <w:proofErr w:type="spellStart"/>
            <w:r w:rsidRPr="00DB6C69">
              <w:rPr>
                <w:bCs/>
                <w:sz w:val="22"/>
                <w:szCs w:val="22"/>
              </w:rPr>
              <w:t>hızı</w:t>
            </w:r>
            <w:proofErr w:type="spellEnd"/>
            <w:r w:rsidRPr="00DB6C69">
              <w:rPr>
                <w:bCs/>
                <w:sz w:val="22"/>
                <w:szCs w:val="22"/>
              </w:rPr>
              <w:t xml:space="preserve"> </w:t>
            </w:r>
            <w:r w:rsidR="00860D8B" w:rsidRPr="001E618F">
              <w:rPr>
                <w:bCs/>
                <w:sz w:val="22"/>
                <w:szCs w:val="22"/>
              </w:rPr>
              <w:t xml:space="preserve">en </w:t>
            </w:r>
            <w:proofErr w:type="gramStart"/>
            <w:r w:rsidR="00860D8B" w:rsidRPr="001E618F">
              <w:rPr>
                <w:bCs/>
                <w:sz w:val="22"/>
                <w:szCs w:val="22"/>
              </w:rPr>
              <w:t>az</w:t>
            </w:r>
            <w:proofErr w:type="gramEnd"/>
            <w:r w:rsidR="00860D8B" w:rsidRPr="00DB6C69">
              <w:rPr>
                <w:bCs/>
                <w:sz w:val="22"/>
                <w:szCs w:val="22"/>
              </w:rPr>
              <w:t xml:space="preserve"> </w:t>
            </w:r>
            <w:r w:rsidRPr="00DB6C69">
              <w:rPr>
                <w:bCs/>
                <w:sz w:val="22"/>
                <w:szCs w:val="22"/>
              </w:rPr>
              <w:t>2000 mm/dk. olmalıdır.</w:t>
            </w:r>
          </w:p>
          <w:p w:rsidR="000D210C"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lastRenderedPageBreak/>
              <w:t>Bom’un</w:t>
            </w:r>
            <w:proofErr w:type="spellEnd"/>
            <w:r w:rsidRPr="00DB6C69">
              <w:rPr>
                <w:bCs/>
                <w:sz w:val="22"/>
                <w:szCs w:val="22"/>
              </w:rPr>
              <w:t xml:space="preserve"> </w:t>
            </w:r>
            <w:proofErr w:type="spellStart"/>
            <w:r w:rsidRPr="00DB6C69">
              <w:rPr>
                <w:bCs/>
                <w:sz w:val="22"/>
                <w:szCs w:val="22"/>
              </w:rPr>
              <w:t>yatay</w:t>
            </w:r>
            <w:proofErr w:type="spellEnd"/>
            <w:r w:rsidRPr="00DB6C69">
              <w:rPr>
                <w:bCs/>
                <w:sz w:val="22"/>
                <w:szCs w:val="22"/>
              </w:rPr>
              <w:t xml:space="preserve"> </w:t>
            </w:r>
            <w:proofErr w:type="spellStart"/>
            <w:r w:rsidRPr="00DB6C69">
              <w:rPr>
                <w:bCs/>
                <w:sz w:val="22"/>
                <w:szCs w:val="22"/>
              </w:rPr>
              <w:t>hareket</w:t>
            </w:r>
            <w:proofErr w:type="spellEnd"/>
            <w:r w:rsidRPr="00DB6C69">
              <w:rPr>
                <w:bCs/>
                <w:sz w:val="22"/>
                <w:szCs w:val="22"/>
              </w:rPr>
              <w:t xml:space="preserve"> </w:t>
            </w:r>
            <w:proofErr w:type="spellStart"/>
            <w:r w:rsidRPr="00DB6C69">
              <w:rPr>
                <w:bCs/>
                <w:sz w:val="22"/>
                <w:szCs w:val="22"/>
              </w:rPr>
              <w:t>hızı</w:t>
            </w:r>
            <w:proofErr w:type="spellEnd"/>
            <w:r w:rsidRPr="00DB6C69">
              <w:rPr>
                <w:bCs/>
                <w:sz w:val="22"/>
                <w:szCs w:val="22"/>
              </w:rPr>
              <w:t xml:space="preserve"> 120-1200mm/dk. </w:t>
            </w:r>
            <w:proofErr w:type="spellStart"/>
            <w:r w:rsidR="00860D8B" w:rsidRPr="00DB6C69">
              <w:rPr>
                <w:bCs/>
                <w:sz w:val="22"/>
                <w:szCs w:val="22"/>
              </w:rPr>
              <w:t>aralığında</w:t>
            </w:r>
            <w:proofErr w:type="spellEnd"/>
            <w:r w:rsidR="00860D8B" w:rsidRPr="00DB6C69">
              <w:rPr>
                <w:bCs/>
                <w:sz w:val="22"/>
                <w:szCs w:val="22"/>
              </w:rPr>
              <w:t xml:space="preserve"> </w:t>
            </w:r>
            <w:proofErr w:type="spellStart"/>
            <w:r w:rsidRPr="00DB6C69">
              <w:rPr>
                <w:bCs/>
                <w:sz w:val="22"/>
                <w:szCs w:val="22"/>
              </w:rPr>
              <w:t>olmaldır</w:t>
            </w:r>
            <w:proofErr w:type="spellEnd"/>
            <w:r w:rsidRPr="00DB6C69">
              <w:rPr>
                <w:bCs/>
                <w:sz w:val="22"/>
                <w:szCs w:val="22"/>
              </w:rPr>
              <w:t>.</w:t>
            </w:r>
          </w:p>
          <w:p w:rsidR="000D210C" w:rsidRPr="00DB6C69" w:rsidRDefault="000A0309"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 xml:space="preserve">Kolon-Bom ray üzerinde </w:t>
            </w:r>
            <w:r w:rsidR="00416FB2">
              <w:rPr>
                <w:bCs/>
                <w:sz w:val="22"/>
                <w:szCs w:val="22"/>
              </w:rPr>
              <w:t xml:space="preserve">en az </w:t>
            </w:r>
            <w:r w:rsidR="0042437C">
              <w:rPr>
                <w:bCs/>
                <w:sz w:val="22"/>
                <w:szCs w:val="22"/>
              </w:rPr>
              <w:t>15</w:t>
            </w:r>
            <w:r w:rsidRPr="00DB6C69">
              <w:rPr>
                <w:bCs/>
                <w:sz w:val="22"/>
                <w:szCs w:val="22"/>
              </w:rPr>
              <w:t>m k</w:t>
            </w:r>
            <w:r w:rsidR="000D210C" w:rsidRPr="00DB6C69">
              <w:rPr>
                <w:bCs/>
                <w:sz w:val="22"/>
                <w:szCs w:val="22"/>
              </w:rPr>
              <w:t>umanda ile yürütülebilmelidir.</w:t>
            </w:r>
          </w:p>
          <w:p w:rsidR="00BA6B7A"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Ko</w:t>
            </w:r>
            <w:r w:rsidR="000A0309" w:rsidRPr="00DB6C69">
              <w:rPr>
                <w:bCs/>
                <w:sz w:val="22"/>
                <w:szCs w:val="22"/>
              </w:rPr>
              <w:t>lon-Bom’un</w:t>
            </w:r>
            <w:proofErr w:type="spellEnd"/>
            <w:r w:rsidR="000A0309" w:rsidRPr="00DB6C69">
              <w:rPr>
                <w:bCs/>
                <w:sz w:val="22"/>
                <w:szCs w:val="22"/>
              </w:rPr>
              <w:t xml:space="preserve"> ray </w:t>
            </w:r>
            <w:proofErr w:type="spellStart"/>
            <w:r w:rsidR="000A0309" w:rsidRPr="00DB6C69">
              <w:rPr>
                <w:bCs/>
                <w:sz w:val="22"/>
                <w:szCs w:val="22"/>
              </w:rPr>
              <w:t>üzerinde</w:t>
            </w:r>
            <w:proofErr w:type="spellEnd"/>
            <w:r w:rsidR="000A0309" w:rsidRPr="00DB6C69">
              <w:rPr>
                <w:bCs/>
                <w:sz w:val="22"/>
                <w:szCs w:val="22"/>
              </w:rPr>
              <w:t xml:space="preserve"> </w:t>
            </w:r>
            <w:proofErr w:type="spellStart"/>
            <w:r w:rsidR="000A0309" w:rsidRPr="00DB6C69">
              <w:rPr>
                <w:bCs/>
                <w:sz w:val="22"/>
                <w:szCs w:val="22"/>
              </w:rPr>
              <w:t>yürüme</w:t>
            </w:r>
            <w:proofErr w:type="spellEnd"/>
            <w:r w:rsidR="000A0309" w:rsidRPr="00DB6C69">
              <w:rPr>
                <w:bCs/>
                <w:sz w:val="22"/>
                <w:szCs w:val="22"/>
              </w:rPr>
              <w:t xml:space="preserve"> h</w:t>
            </w:r>
            <w:r w:rsidRPr="00DB6C69">
              <w:rPr>
                <w:bCs/>
                <w:sz w:val="22"/>
                <w:szCs w:val="22"/>
              </w:rPr>
              <w:t>ızı 120-1200mm/dk.</w:t>
            </w:r>
            <w:r w:rsidR="00860D8B" w:rsidRPr="00DB6C69">
              <w:rPr>
                <w:bCs/>
                <w:sz w:val="22"/>
                <w:szCs w:val="22"/>
              </w:rPr>
              <w:t xml:space="preserve"> aralığında</w:t>
            </w:r>
            <w:r w:rsidRPr="00DB6C69">
              <w:rPr>
                <w:bCs/>
                <w:sz w:val="22"/>
                <w:szCs w:val="22"/>
              </w:rPr>
              <w:t xml:space="preserve"> olmalıdır.</w:t>
            </w:r>
          </w:p>
          <w:p w:rsidR="00BA6B7A" w:rsidRPr="00DB6C69" w:rsidRDefault="000D210C"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Tü</w:t>
            </w:r>
            <w:r w:rsidR="00BA6B7A" w:rsidRPr="00DB6C69">
              <w:rPr>
                <w:bCs/>
                <w:sz w:val="22"/>
                <w:szCs w:val="22"/>
              </w:rPr>
              <w:t xml:space="preserve">m sistemin pano üzerinden temel </w:t>
            </w:r>
            <w:r w:rsidRPr="00DB6C69">
              <w:rPr>
                <w:bCs/>
                <w:sz w:val="22"/>
                <w:szCs w:val="22"/>
              </w:rPr>
              <w:t>kontrolleri (Bom yukarı, aşağı, sağa</w:t>
            </w:r>
            <w:r w:rsidR="00BA6B7A" w:rsidRPr="00DB6C69">
              <w:rPr>
                <w:bCs/>
                <w:sz w:val="22"/>
                <w:szCs w:val="22"/>
              </w:rPr>
              <w:t xml:space="preserve"> yürüme ve döndürme)ve el kumandası yardımıyla tüm kontrolleri çalışabilir olmalıdır.</w:t>
            </w:r>
          </w:p>
          <w:p w:rsidR="00BA6B7A"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Kumanda</w:t>
            </w:r>
            <w:proofErr w:type="spellEnd"/>
            <w:r w:rsidRPr="00DB6C69">
              <w:rPr>
                <w:bCs/>
                <w:sz w:val="22"/>
                <w:szCs w:val="22"/>
              </w:rPr>
              <w:t xml:space="preserve"> </w:t>
            </w:r>
            <w:proofErr w:type="spellStart"/>
            <w:r w:rsidRPr="00DB6C69">
              <w:rPr>
                <w:bCs/>
                <w:sz w:val="22"/>
                <w:szCs w:val="22"/>
              </w:rPr>
              <w:t>üzerindeki</w:t>
            </w:r>
            <w:proofErr w:type="spellEnd"/>
            <w:r w:rsidRPr="00DB6C69">
              <w:rPr>
                <w:bCs/>
                <w:sz w:val="22"/>
                <w:szCs w:val="22"/>
              </w:rPr>
              <w:t xml:space="preserve"> </w:t>
            </w:r>
            <w:proofErr w:type="spellStart"/>
            <w:r w:rsidRPr="00DB6C69">
              <w:rPr>
                <w:bCs/>
                <w:sz w:val="22"/>
                <w:szCs w:val="22"/>
              </w:rPr>
              <w:t>ayarlar</w:t>
            </w:r>
            <w:proofErr w:type="spellEnd"/>
            <w:r w:rsidRPr="00DB6C69">
              <w:rPr>
                <w:bCs/>
                <w:sz w:val="22"/>
                <w:szCs w:val="22"/>
              </w:rPr>
              <w:t xml:space="preserve"> </w:t>
            </w:r>
            <w:proofErr w:type="spellStart"/>
            <w:r w:rsidRPr="00DB6C69">
              <w:rPr>
                <w:bCs/>
                <w:sz w:val="22"/>
                <w:szCs w:val="22"/>
              </w:rPr>
              <w:t>sonsuz</w:t>
            </w:r>
            <w:proofErr w:type="spellEnd"/>
            <w:r w:rsidRPr="00DB6C69">
              <w:rPr>
                <w:bCs/>
                <w:sz w:val="22"/>
                <w:szCs w:val="22"/>
              </w:rPr>
              <w:t xml:space="preserve"> </w:t>
            </w:r>
            <w:proofErr w:type="spellStart"/>
            <w:r w:rsidRPr="00DB6C69">
              <w:rPr>
                <w:bCs/>
                <w:sz w:val="22"/>
                <w:szCs w:val="22"/>
              </w:rPr>
              <w:t>dönebi</w:t>
            </w:r>
            <w:r w:rsidR="000A0309" w:rsidRPr="00DB6C69">
              <w:rPr>
                <w:bCs/>
                <w:sz w:val="22"/>
                <w:szCs w:val="22"/>
              </w:rPr>
              <w:t>len</w:t>
            </w:r>
            <w:proofErr w:type="spellEnd"/>
            <w:r w:rsidR="000A0309" w:rsidRPr="00DB6C69">
              <w:rPr>
                <w:bCs/>
                <w:sz w:val="22"/>
                <w:szCs w:val="22"/>
              </w:rPr>
              <w:t xml:space="preserve"> </w:t>
            </w:r>
            <w:proofErr w:type="spellStart"/>
            <w:r w:rsidR="000A0309" w:rsidRPr="00DB6C69">
              <w:rPr>
                <w:bCs/>
                <w:sz w:val="22"/>
                <w:szCs w:val="22"/>
              </w:rPr>
              <w:t>sağlam</w:t>
            </w:r>
            <w:proofErr w:type="spellEnd"/>
            <w:r w:rsidR="000A0309" w:rsidRPr="00DB6C69">
              <w:rPr>
                <w:bCs/>
                <w:sz w:val="22"/>
                <w:szCs w:val="22"/>
              </w:rPr>
              <w:t xml:space="preserve"> “</w:t>
            </w:r>
            <w:proofErr w:type="spellStart"/>
            <w:r w:rsidR="000A0309" w:rsidRPr="00DB6C69">
              <w:rPr>
                <w:bCs/>
                <w:sz w:val="22"/>
                <w:szCs w:val="22"/>
              </w:rPr>
              <w:t>Enkoder</w:t>
            </w:r>
            <w:proofErr w:type="spellEnd"/>
            <w:r w:rsidR="000A0309" w:rsidRPr="00DB6C69">
              <w:rPr>
                <w:bCs/>
                <w:sz w:val="22"/>
                <w:szCs w:val="22"/>
              </w:rPr>
              <w:t xml:space="preserve">” </w:t>
            </w:r>
            <w:proofErr w:type="spellStart"/>
            <w:r w:rsidR="000A0309" w:rsidRPr="00DB6C69">
              <w:rPr>
                <w:bCs/>
                <w:sz w:val="22"/>
                <w:szCs w:val="22"/>
              </w:rPr>
              <w:t>özellikli</w:t>
            </w:r>
            <w:proofErr w:type="spellEnd"/>
            <w:r w:rsidR="000A0309" w:rsidRPr="00DB6C69">
              <w:rPr>
                <w:bCs/>
                <w:sz w:val="22"/>
                <w:szCs w:val="22"/>
              </w:rPr>
              <w:t xml:space="preserve"> p</w:t>
            </w:r>
            <w:r w:rsidRPr="00DB6C69">
              <w:rPr>
                <w:bCs/>
                <w:sz w:val="22"/>
                <w:szCs w:val="22"/>
              </w:rPr>
              <w:t xml:space="preserve">ot </w:t>
            </w:r>
            <w:proofErr w:type="spellStart"/>
            <w:r w:rsidRPr="00DB6C69">
              <w:rPr>
                <w:bCs/>
                <w:sz w:val="22"/>
                <w:szCs w:val="22"/>
              </w:rPr>
              <w:t>vasıtası</w:t>
            </w:r>
            <w:proofErr w:type="spellEnd"/>
            <w:r w:rsidRPr="00DB6C69">
              <w:rPr>
                <w:bCs/>
                <w:sz w:val="22"/>
                <w:szCs w:val="22"/>
              </w:rPr>
              <w:t xml:space="preserve"> </w:t>
            </w:r>
            <w:proofErr w:type="spellStart"/>
            <w:r w:rsidRPr="00DB6C69">
              <w:rPr>
                <w:bCs/>
                <w:sz w:val="22"/>
                <w:szCs w:val="22"/>
              </w:rPr>
              <w:t>ile</w:t>
            </w:r>
            <w:proofErr w:type="spellEnd"/>
            <w:r w:rsidRPr="00DB6C69">
              <w:rPr>
                <w:bCs/>
                <w:sz w:val="22"/>
                <w:szCs w:val="22"/>
              </w:rPr>
              <w:t xml:space="preserve"> yapılabilmelidir.</w:t>
            </w:r>
          </w:p>
          <w:p w:rsidR="00BA6B7A"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Kaynak sırasında kaynak kafasının 3 eksendeki ayarı istendiğinde kumanda üzerinden manuel olarak yapılabilmelidir.</w:t>
            </w:r>
          </w:p>
          <w:p w:rsidR="00BA6B7A"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Tüm sistem tek kumanda ile kontrol edilebilmeli ve kaynak başlatma-durdurma işlemi kumanda üzerinden tek tuş ile yapılabilmelidir.</w:t>
            </w:r>
          </w:p>
          <w:p w:rsidR="00BA6B7A"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Kumanda üzerinde dijital ekranda hızlar görülebilmelidir.</w:t>
            </w:r>
          </w:p>
          <w:p w:rsidR="00BA6B7A"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 xml:space="preserve">Bom ’un dikey hareketinde </w:t>
            </w:r>
            <w:r w:rsidR="007A4F95" w:rsidRPr="00DB6C69">
              <w:rPr>
                <w:bCs/>
                <w:sz w:val="22"/>
                <w:szCs w:val="22"/>
              </w:rPr>
              <w:t xml:space="preserve">en az </w:t>
            </w:r>
            <w:r w:rsidRPr="00DB6C69">
              <w:rPr>
                <w:bCs/>
                <w:sz w:val="22"/>
                <w:szCs w:val="22"/>
              </w:rPr>
              <w:t xml:space="preserve">0,75 kW. </w:t>
            </w:r>
            <w:proofErr w:type="spellStart"/>
            <w:proofErr w:type="gramStart"/>
            <w:r w:rsidRPr="00DB6C69">
              <w:rPr>
                <w:bCs/>
                <w:sz w:val="22"/>
                <w:szCs w:val="22"/>
              </w:rPr>
              <w:t>gücünde</w:t>
            </w:r>
            <w:proofErr w:type="spellEnd"/>
            <w:proofErr w:type="gramEnd"/>
            <w:r w:rsidRPr="00DB6C69">
              <w:rPr>
                <w:bCs/>
                <w:sz w:val="22"/>
                <w:szCs w:val="22"/>
              </w:rPr>
              <w:t xml:space="preserve"> </w:t>
            </w:r>
            <w:proofErr w:type="spellStart"/>
            <w:r w:rsidRPr="00DB6C69">
              <w:rPr>
                <w:bCs/>
                <w:sz w:val="22"/>
                <w:szCs w:val="22"/>
              </w:rPr>
              <w:t>frenli</w:t>
            </w:r>
            <w:proofErr w:type="spellEnd"/>
            <w:r w:rsidRPr="00DB6C69">
              <w:rPr>
                <w:bCs/>
                <w:sz w:val="22"/>
                <w:szCs w:val="22"/>
              </w:rPr>
              <w:t xml:space="preserve"> mot</w:t>
            </w:r>
            <w:r w:rsidR="000B2CA0">
              <w:rPr>
                <w:bCs/>
                <w:sz w:val="22"/>
                <w:szCs w:val="22"/>
              </w:rPr>
              <w:t xml:space="preserve">or </w:t>
            </w:r>
            <w:proofErr w:type="spellStart"/>
            <w:r w:rsidR="00564480" w:rsidRPr="000B2CA0">
              <w:rPr>
                <w:bCs/>
                <w:sz w:val="22"/>
                <w:szCs w:val="22"/>
              </w:rPr>
              <w:t>ve</w:t>
            </w:r>
            <w:proofErr w:type="spellEnd"/>
            <w:r w:rsidR="00564480" w:rsidRPr="000B2CA0">
              <w:rPr>
                <w:bCs/>
                <w:sz w:val="22"/>
                <w:szCs w:val="22"/>
              </w:rPr>
              <w:t xml:space="preserve"> </w:t>
            </w:r>
            <w:proofErr w:type="spellStart"/>
            <w:r w:rsidR="00564480" w:rsidRPr="000B2CA0">
              <w:rPr>
                <w:bCs/>
                <w:sz w:val="22"/>
                <w:szCs w:val="22"/>
              </w:rPr>
              <w:t>redüktörler</w:t>
            </w:r>
            <w:proofErr w:type="spellEnd"/>
            <w:r w:rsidR="00564480" w:rsidRPr="00DB6C69">
              <w:rPr>
                <w:bCs/>
                <w:sz w:val="22"/>
                <w:szCs w:val="22"/>
              </w:rPr>
              <w:t xml:space="preserve"> </w:t>
            </w:r>
            <w:proofErr w:type="spellStart"/>
            <w:r w:rsidRPr="00DB6C69">
              <w:rPr>
                <w:bCs/>
                <w:sz w:val="22"/>
                <w:szCs w:val="22"/>
              </w:rPr>
              <w:t>kullanılmalıdır</w:t>
            </w:r>
            <w:proofErr w:type="spellEnd"/>
            <w:r w:rsidRPr="00DB6C69">
              <w:rPr>
                <w:bCs/>
                <w:sz w:val="22"/>
                <w:szCs w:val="22"/>
              </w:rPr>
              <w:t>.</w:t>
            </w:r>
          </w:p>
          <w:p w:rsidR="00BA6B7A" w:rsidRPr="00DB6C69" w:rsidRDefault="007A4F95"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Bom</w:t>
            </w:r>
            <w:r w:rsidR="00BA6B7A" w:rsidRPr="00DB6C69">
              <w:rPr>
                <w:bCs/>
                <w:sz w:val="22"/>
                <w:szCs w:val="22"/>
              </w:rPr>
              <w:t>’un</w:t>
            </w:r>
            <w:proofErr w:type="spellEnd"/>
            <w:r w:rsidR="00BA6B7A" w:rsidRPr="00DB6C69">
              <w:rPr>
                <w:bCs/>
                <w:sz w:val="22"/>
                <w:szCs w:val="22"/>
              </w:rPr>
              <w:t xml:space="preserve"> </w:t>
            </w:r>
            <w:proofErr w:type="spellStart"/>
            <w:r w:rsidR="00BA6B7A" w:rsidRPr="00DB6C69">
              <w:rPr>
                <w:bCs/>
                <w:sz w:val="22"/>
                <w:szCs w:val="22"/>
              </w:rPr>
              <w:t>yatay</w:t>
            </w:r>
            <w:proofErr w:type="spellEnd"/>
            <w:r w:rsidR="00BA6B7A" w:rsidRPr="00DB6C69">
              <w:rPr>
                <w:bCs/>
                <w:sz w:val="22"/>
                <w:szCs w:val="22"/>
              </w:rPr>
              <w:t xml:space="preserve"> </w:t>
            </w:r>
            <w:proofErr w:type="spellStart"/>
            <w:r w:rsidR="00BA6B7A" w:rsidRPr="00DB6C69">
              <w:rPr>
                <w:bCs/>
                <w:sz w:val="22"/>
                <w:szCs w:val="22"/>
              </w:rPr>
              <w:t>hareketi</w:t>
            </w:r>
            <w:proofErr w:type="spellEnd"/>
            <w:r w:rsidR="00BA6B7A" w:rsidRPr="00DB6C69">
              <w:rPr>
                <w:bCs/>
                <w:sz w:val="22"/>
                <w:szCs w:val="22"/>
              </w:rPr>
              <w:t xml:space="preserve"> </w:t>
            </w:r>
            <w:proofErr w:type="spellStart"/>
            <w:r w:rsidR="00BA6B7A" w:rsidRPr="00DB6C69">
              <w:rPr>
                <w:bCs/>
                <w:sz w:val="22"/>
                <w:szCs w:val="22"/>
              </w:rPr>
              <w:t>için</w:t>
            </w:r>
            <w:proofErr w:type="spellEnd"/>
            <w:r w:rsidR="00BA6B7A" w:rsidRPr="00DB6C69">
              <w:rPr>
                <w:bCs/>
                <w:sz w:val="22"/>
                <w:szCs w:val="22"/>
              </w:rPr>
              <w:t xml:space="preserve"> </w:t>
            </w:r>
            <w:r w:rsidRPr="00DB6C69">
              <w:rPr>
                <w:bCs/>
                <w:sz w:val="22"/>
                <w:szCs w:val="22"/>
              </w:rPr>
              <w:t xml:space="preserve">en az </w:t>
            </w:r>
            <w:r w:rsidR="00BA6B7A" w:rsidRPr="00DB6C69">
              <w:rPr>
                <w:bCs/>
                <w:sz w:val="22"/>
                <w:szCs w:val="22"/>
              </w:rPr>
              <w:t xml:space="preserve">0,55 kW. </w:t>
            </w:r>
            <w:proofErr w:type="spellStart"/>
            <w:proofErr w:type="gramStart"/>
            <w:r w:rsidR="00BA6B7A" w:rsidRPr="00DB6C69">
              <w:rPr>
                <w:bCs/>
                <w:sz w:val="22"/>
                <w:szCs w:val="22"/>
              </w:rPr>
              <w:t>gücünde</w:t>
            </w:r>
            <w:proofErr w:type="spellEnd"/>
            <w:proofErr w:type="gramEnd"/>
            <w:r w:rsidR="00BA6B7A" w:rsidRPr="00DB6C69">
              <w:rPr>
                <w:bCs/>
                <w:sz w:val="22"/>
                <w:szCs w:val="22"/>
              </w:rPr>
              <w:t xml:space="preserve"> </w:t>
            </w:r>
            <w:proofErr w:type="spellStart"/>
            <w:r w:rsidR="00BA6B7A" w:rsidRPr="00DB6C69">
              <w:rPr>
                <w:bCs/>
                <w:sz w:val="22"/>
                <w:szCs w:val="22"/>
              </w:rPr>
              <w:t>cebri</w:t>
            </w:r>
            <w:proofErr w:type="spellEnd"/>
            <w:r w:rsidR="00BA6B7A" w:rsidRPr="00DB6C69">
              <w:rPr>
                <w:bCs/>
                <w:sz w:val="22"/>
                <w:szCs w:val="22"/>
              </w:rPr>
              <w:t xml:space="preserve"> </w:t>
            </w:r>
            <w:proofErr w:type="spellStart"/>
            <w:r w:rsidR="00BA6B7A" w:rsidRPr="00DB6C69">
              <w:rPr>
                <w:bCs/>
                <w:sz w:val="22"/>
                <w:szCs w:val="22"/>
              </w:rPr>
              <w:t>fanlı</w:t>
            </w:r>
            <w:proofErr w:type="spellEnd"/>
            <w:r w:rsidR="00BA6B7A" w:rsidRPr="00DB6C69">
              <w:rPr>
                <w:bCs/>
                <w:sz w:val="22"/>
                <w:szCs w:val="22"/>
              </w:rPr>
              <w:t xml:space="preserve"> motor </w:t>
            </w:r>
            <w:proofErr w:type="spellStart"/>
            <w:r w:rsidR="00BA6B7A" w:rsidRPr="000B2CA0">
              <w:rPr>
                <w:bCs/>
                <w:sz w:val="22"/>
                <w:szCs w:val="22"/>
              </w:rPr>
              <w:t>ve</w:t>
            </w:r>
            <w:proofErr w:type="spellEnd"/>
            <w:r w:rsidR="00BA6B7A" w:rsidRPr="000B2CA0">
              <w:rPr>
                <w:bCs/>
                <w:sz w:val="22"/>
                <w:szCs w:val="22"/>
              </w:rPr>
              <w:t xml:space="preserve"> </w:t>
            </w:r>
            <w:proofErr w:type="spellStart"/>
            <w:r w:rsidR="00BA6B7A" w:rsidRPr="000B2CA0">
              <w:rPr>
                <w:bCs/>
                <w:sz w:val="22"/>
                <w:szCs w:val="22"/>
              </w:rPr>
              <w:t>redüktör</w:t>
            </w:r>
            <w:r w:rsidR="001A33F4" w:rsidRPr="000B2CA0">
              <w:rPr>
                <w:bCs/>
                <w:sz w:val="22"/>
                <w:szCs w:val="22"/>
              </w:rPr>
              <w:t>ler</w:t>
            </w:r>
            <w:proofErr w:type="spellEnd"/>
            <w:r w:rsidR="00BA6B7A" w:rsidRPr="00DB6C69">
              <w:rPr>
                <w:bCs/>
                <w:sz w:val="22"/>
                <w:szCs w:val="22"/>
              </w:rPr>
              <w:t xml:space="preserve"> </w:t>
            </w:r>
            <w:proofErr w:type="spellStart"/>
            <w:r w:rsidR="00BA6B7A" w:rsidRPr="00DB6C69">
              <w:rPr>
                <w:bCs/>
                <w:sz w:val="22"/>
                <w:szCs w:val="22"/>
              </w:rPr>
              <w:t>kullanılmalıdır</w:t>
            </w:r>
            <w:proofErr w:type="spellEnd"/>
            <w:r w:rsidR="00BA6B7A" w:rsidRPr="00DB6C69">
              <w:rPr>
                <w:bCs/>
                <w:sz w:val="22"/>
                <w:szCs w:val="22"/>
              </w:rPr>
              <w:t>.</w:t>
            </w:r>
          </w:p>
          <w:p w:rsidR="00BA6B7A"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Sistem üzerindeki kablolar düzenli bir şekilde hareketli kablo kanalları ile taşınmalıdır.</w:t>
            </w:r>
          </w:p>
          <w:p w:rsidR="00BA6B7A"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Kaynak makinesi dahil tüm sistem Kolon-Bom üzerindeki panodan tek enerji girişi ile çalışabilmelidir.</w:t>
            </w:r>
          </w:p>
          <w:p w:rsidR="00BA6B7A"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Kontrol sistemi 24VDC ile çalışmalı ve ana pano haricinde sistemde 60VAC den daha büyük bir gerilim bulunmamalıdır.</w:t>
            </w:r>
          </w:p>
          <w:p w:rsidR="002510B3"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Sistemde “Acil durdurma” butonları bulunmalı ve basılması durumunda kaynak makinesi ve sisteme bağlı çeviriciler dahil tü</w:t>
            </w:r>
            <w:r w:rsidR="002510B3" w:rsidRPr="00DB6C69">
              <w:rPr>
                <w:bCs/>
                <w:sz w:val="22"/>
                <w:szCs w:val="22"/>
              </w:rPr>
              <w:t>m sistem devre dışı kalmalıdır.</w:t>
            </w:r>
          </w:p>
          <w:p w:rsidR="00BA6B7A" w:rsidRPr="00DB6C69" w:rsidRDefault="00BA6B7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Sisteme entegre çeviriciler üzerindeki acil durdurma butonları da tüm sistem üzerinde etkili olmalıdır.</w:t>
            </w:r>
          </w:p>
          <w:p w:rsidR="00A0278F" w:rsidRDefault="00A0278F" w:rsidP="00741BC3">
            <w:pPr>
              <w:ind w:left="34"/>
              <w:rPr>
                <w:rFonts w:ascii="Times New Roman" w:eastAsia="Times New Roman" w:hAnsi="Times New Roman" w:cs="Times New Roman"/>
                <w:b/>
                <w:bCs/>
                <w:u w:val="single"/>
              </w:rPr>
            </w:pPr>
          </w:p>
          <w:p w:rsidR="00BD2AFA" w:rsidRPr="00DB6C69" w:rsidRDefault="00BD2AFA" w:rsidP="00741BC3">
            <w:pPr>
              <w:ind w:left="34"/>
              <w:rPr>
                <w:rFonts w:ascii="Times New Roman" w:eastAsia="Times New Roman" w:hAnsi="Times New Roman" w:cs="Times New Roman"/>
                <w:u w:val="single"/>
              </w:rPr>
            </w:pPr>
            <w:proofErr w:type="spellStart"/>
            <w:r w:rsidRPr="00DB6C69">
              <w:rPr>
                <w:rFonts w:ascii="Times New Roman" w:eastAsia="Times New Roman" w:hAnsi="Times New Roman" w:cs="Times New Roman"/>
                <w:b/>
                <w:bCs/>
                <w:u w:val="single"/>
              </w:rPr>
              <w:t>Osilatörlü</w:t>
            </w:r>
            <w:proofErr w:type="spellEnd"/>
            <w:r w:rsidRPr="00DB6C69">
              <w:rPr>
                <w:rFonts w:ascii="Times New Roman" w:eastAsia="Times New Roman" w:hAnsi="Times New Roman" w:cs="Times New Roman"/>
                <w:b/>
                <w:bCs/>
                <w:u w:val="single"/>
              </w:rPr>
              <w:t xml:space="preserve"> </w:t>
            </w:r>
            <w:proofErr w:type="spellStart"/>
            <w:r w:rsidRPr="00DB6C69">
              <w:rPr>
                <w:rFonts w:ascii="Times New Roman" w:eastAsia="Times New Roman" w:hAnsi="Times New Roman" w:cs="Times New Roman"/>
                <w:b/>
                <w:bCs/>
                <w:u w:val="single"/>
              </w:rPr>
              <w:t>Kaynak</w:t>
            </w:r>
            <w:proofErr w:type="spellEnd"/>
            <w:r w:rsidRPr="00DB6C69">
              <w:rPr>
                <w:rFonts w:ascii="Times New Roman" w:eastAsia="Times New Roman" w:hAnsi="Times New Roman" w:cs="Times New Roman"/>
                <w:b/>
                <w:bCs/>
                <w:u w:val="single"/>
              </w:rPr>
              <w:t xml:space="preserve"> </w:t>
            </w:r>
            <w:proofErr w:type="spellStart"/>
            <w:r w:rsidRPr="00DB6C69">
              <w:rPr>
                <w:rFonts w:ascii="Times New Roman" w:eastAsia="Times New Roman" w:hAnsi="Times New Roman" w:cs="Times New Roman"/>
                <w:b/>
                <w:bCs/>
                <w:u w:val="single"/>
              </w:rPr>
              <w:t>İz</w:t>
            </w:r>
            <w:proofErr w:type="spellEnd"/>
            <w:r w:rsidRPr="00DB6C69">
              <w:rPr>
                <w:rFonts w:ascii="Times New Roman" w:eastAsia="Times New Roman" w:hAnsi="Times New Roman" w:cs="Times New Roman"/>
                <w:b/>
                <w:bCs/>
                <w:u w:val="single"/>
              </w:rPr>
              <w:t xml:space="preserve"> </w:t>
            </w:r>
            <w:proofErr w:type="spellStart"/>
            <w:r w:rsidRPr="00DB6C69">
              <w:rPr>
                <w:rFonts w:ascii="Times New Roman" w:eastAsia="Times New Roman" w:hAnsi="Times New Roman" w:cs="Times New Roman"/>
                <w:b/>
                <w:bCs/>
                <w:u w:val="single"/>
              </w:rPr>
              <w:t>Takibi</w:t>
            </w:r>
            <w:proofErr w:type="spellEnd"/>
            <w:r w:rsidRPr="00DB6C69">
              <w:rPr>
                <w:rFonts w:ascii="Times New Roman" w:eastAsia="Times New Roman" w:hAnsi="Times New Roman" w:cs="Times New Roman"/>
                <w:b/>
                <w:bCs/>
                <w:u w:val="single"/>
              </w:rPr>
              <w:t xml:space="preserve"> ve Spot Sistemi</w:t>
            </w:r>
            <w:r w:rsidR="004F2D7F">
              <w:rPr>
                <w:rFonts w:ascii="Times New Roman" w:eastAsia="Times New Roman" w:hAnsi="Times New Roman" w:cs="Times New Roman"/>
                <w:b/>
                <w:bCs/>
                <w:u w:val="single"/>
              </w:rPr>
              <w:t xml:space="preserve"> </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Osilatör</w:t>
            </w:r>
            <w:proofErr w:type="spellEnd"/>
            <w:r w:rsidRPr="00DB6C69">
              <w:rPr>
                <w:bCs/>
                <w:sz w:val="22"/>
                <w:szCs w:val="22"/>
              </w:rPr>
              <w:t xml:space="preserve"> </w:t>
            </w:r>
            <w:proofErr w:type="spellStart"/>
            <w:r w:rsidRPr="00DB6C69">
              <w:rPr>
                <w:bCs/>
                <w:sz w:val="22"/>
                <w:szCs w:val="22"/>
              </w:rPr>
              <w:t>ve</w:t>
            </w:r>
            <w:proofErr w:type="spellEnd"/>
            <w:r w:rsidRPr="00DB6C69">
              <w:rPr>
                <w:bCs/>
                <w:sz w:val="22"/>
                <w:szCs w:val="22"/>
              </w:rPr>
              <w:t xml:space="preserve"> Spot </w:t>
            </w:r>
            <w:proofErr w:type="spellStart"/>
            <w:r w:rsidRPr="00DB6C69">
              <w:rPr>
                <w:bCs/>
                <w:sz w:val="22"/>
                <w:szCs w:val="22"/>
              </w:rPr>
              <w:t>sisteminin</w:t>
            </w:r>
            <w:proofErr w:type="spellEnd"/>
            <w:r w:rsidRPr="00DB6C69">
              <w:rPr>
                <w:bCs/>
                <w:sz w:val="22"/>
                <w:szCs w:val="22"/>
              </w:rPr>
              <w:t xml:space="preserve"> hareket sahası X ekseninde </w:t>
            </w:r>
            <w:r w:rsidR="00860D8B" w:rsidRPr="00DB6C69">
              <w:rPr>
                <w:bCs/>
                <w:sz w:val="22"/>
                <w:szCs w:val="22"/>
              </w:rPr>
              <w:t xml:space="preserve">en az </w:t>
            </w:r>
            <w:r w:rsidRPr="00DB6C69">
              <w:rPr>
                <w:bCs/>
                <w:sz w:val="22"/>
                <w:szCs w:val="22"/>
              </w:rPr>
              <w:t xml:space="preserve">350mm. Y ekseninde </w:t>
            </w:r>
            <w:r w:rsidR="00860D8B" w:rsidRPr="00DB6C69">
              <w:rPr>
                <w:bCs/>
                <w:sz w:val="22"/>
                <w:szCs w:val="22"/>
              </w:rPr>
              <w:t xml:space="preserve">en az </w:t>
            </w:r>
            <w:r w:rsidRPr="00DB6C69">
              <w:rPr>
                <w:bCs/>
                <w:sz w:val="22"/>
                <w:szCs w:val="22"/>
              </w:rPr>
              <w:t xml:space="preserve">200mm. ve Z ekseninde </w:t>
            </w:r>
            <w:r w:rsidR="00860D8B" w:rsidRPr="00DB6C69">
              <w:rPr>
                <w:bCs/>
                <w:sz w:val="22"/>
                <w:szCs w:val="22"/>
              </w:rPr>
              <w:t xml:space="preserve">en az </w:t>
            </w:r>
            <w:r w:rsidRPr="00DB6C69">
              <w:rPr>
                <w:bCs/>
                <w:sz w:val="22"/>
                <w:szCs w:val="22"/>
              </w:rPr>
              <w:t>200mm. olmalıdır.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 xml:space="preserve">Sistem X ve Z </w:t>
            </w:r>
            <w:proofErr w:type="spellStart"/>
            <w:r w:rsidRPr="00DB6C69">
              <w:rPr>
                <w:bCs/>
                <w:sz w:val="22"/>
                <w:szCs w:val="22"/>
              </w:rPr>
              <w:t>ekseni</w:t>
            </w:r>
            <w:proofErr w:type="spellEnd"/>
            <w:r w:rsidRPr="00DB6C69">
              <w:rPr>
                <w:bCs/>
                <w:sz w:val="22"/>
                <w:szCs w:val="22"/>
              </w:rPr>
              <w:t xml:space="preserve"> </w:t>
            </w:r>
            <w:proofErr w:type="spellStart"/>
            <w:r w:rsidRPr="00DB6C69">
              <w:rPr>
                <w:bCs/>
                <w:sz w:val="22"/>
                <w:szCs w:val="22"/>
              </w:rPr>
              <w:t>olmak</w:t>
            </w:r>
            <w:proofErr w:type="spellEnd"/>
            <w:r w:rsidRPr="00DB6C69">
              <w:rPr>
                <w:bCs/>
                <w:sz w:val="22"/>
                <w:szCs w:val="22"/>
              </w:rPr>
              <w:t xml:space="preserve"> </w:t>
            </w:r>
            <w:proofErr w:type="spellStart"/>
            <w:r w:rsidRPr="00DB6C69">
              <w:rPr>
                <w:bCs/>
                <w:sz w:val="22"/>
                <w:szCs w:val="22"/>
              </w:rPr>
              <w:t>üzere</w:t>
            </w:r>
            <w:proofErr w:type="spellEnd"/>
            <w:r w:rsidRPr="00DB6C69">
              <w:rPr>
                <w:bCs/>
                <w:sz w:val="22"/>
                <w:szCs w:val="22"/>
              </w:rPr>
              <w:t xml:space="preserve"> </w:t>
            </w:r>
            <w:proofErr w:type="spellStart"/>
            <w:r w:rsidRPr="00DB6C69">
              <w:rPr>
                <w:bCs/>
                <w:sz w:val="22"/>
                <w:szCs w:val="22"/>
              </w:rPr>
              <w:t>iki</w:t>
            </w:r>
            <w:proofErr w:type="spellEnd"/>
            <w:r w:rsidRPr="00DB6C69">
              <w:rPr>
                <w:bCs/>
                <w:sz w:val="22"/>
                <w:szCs w:val="22"/>
              </w:rPr>
              <w:t xml:space="preserve"> </w:t>
            </w:r>
            <w:proofErr w:type="spellStart"/>
            <w:r w:rsidRPr="00DB6C69">
              <w:rPr>
                <w:bCs/>
                <w:sz w:val="22"/>
                <w:szCs w:val="22"/>
              </w:rPr>
              <w:t>farklı</w:t>
            </w:r>
            <w:proofErr w:type="spellEnd"/>
            <w:r w:rsidRPr="00DB6C69">
              <w:rPr>
                <w:bCs/>
                <w:sz w:val="22"/>
                <w:szCs w:val="22"/>
              </w:rPr>
              <w:t xml:space="preserve"> </w:t>
            </w:r>
            <w:proofErr w:type="spellStart"/>
            <w:r w:rsidRPr="00DB6C69">
              <w:rPr>
                <w:bCs/>
                <w:sz w:val="22"/>
                <w:szCs w:val="22"/>
              </w:rPr>
              <w:t>eksende</w:t>
            </w:r>
            <w:proofErr w:type="spellEnd"/>
            <w:r w:rsidRPr="00DB6C69">
              <w:rPr>
                <w:bCs/>
                <w:sz w:val="22"/>
                <w:szCs w:val="22"/>
              </w:rPr>
              <w:t xml:space="preserve"> </w:t>
            </w:r>
            <w:proofErr w:type="spellStart"/>
            <w:r w:rsidRPr="00DB6C69">
              <w:rPr>
                <w:bCs/>
                <w:sz w:val="22"/>
                <w:szCs w:val="22"/>
              </w:rPr>
              <w:t>osilasyon</w:t>
            </w:r>
            <w:proofErr w:type="spellEnd"/>
            <w:r w:rsidRPr="00DB6C69">
              <w:rPr>
                <w:bCs/>
                <w:sz w:val="22"/>
                <w:szCs w:val="22"/>
              </w:rPr>
              <w:t xml:space="preserve"> </w:t>
            </w:r>
            <w:proofErr w:type="spellStart"/>
            <w:r w:rsidRPr="00DB6C69">
              <w:rPr>
                <w:bCs/>
                <w:sz w:val="22"/>
                <w:szCs w:val="22"/>
              </w:rPr>
              <w:t>yapabilmelidir</w:t>
            </w:r>
            <w:proofErr w:type="spellEnd"/>
            <w:r w:rsidRPr="00DB6C69">
              <w:rPr>
                <w:bCs/>
                <w:sz w:val="22"/>
                <w:szCs w:val="22"/>
              </w:rPr>
              <w:t>.</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Sistem</w:t>
            </w:r>
            <w:proofErr w:type="spellEnd"/>
            <w:r w:rsidRPr="00DB6C69">
              <w:rPr>
                <w:bCs/>
                <w:sz w:val="22"/>
                <w:szCs w:val="22"/>
              </w:rPr>
              <w:t xml:space="preserve"> </w:t>
            </w:r>
            <w:proofErr w:type="spellStart"/>
            <w:r w:rsidRPr="00DB6C69">
              <w:rPr>
                <w:bCs/>
                <w:sz w:val="22"/>
                <w:szCs w:val="22"/>
              </w:rPr>
              <w:t>doğrusal</w:t>
            </w:r>
            <w:proofErr w:type="spellEnd"/>
            <w:r w:rsidRPr="00DB6C69">
              <w:rPr>
                <w:bCs/>
                <w:sz w:val="22"/>
                <w:szCs w:val="22"/>
              </w:rPr>
              <w:t xml:space="preserve"> (</w:t>
            </w:r>
            <w:proofErr w:type="spellStart"/>
            <w:r w:rsidRPr="00DB6C69">
              <w:rPr>
                <w:bCs/>
                <w:sz w:val="22"/>
                <w:szCs w:val="22"/>
              </w:rPr>
              <w:t>Lineer</w:t>
            </w:r>
            <w:proofErr w:type="spellEnd"/>
            <w:r w:rsidRPr="00DB6C69">
              <w:rPr>
                <w:bCs/>
                <w:sz w:val="22"/>
                <w:szCs w:val="22"/>
              </w:rPr>
              <w:t xml:space="preserve">) </w:t>
            </w:r>
            <w:proofErr w:type="spellStart"/>
            <w:r w:rsidRPr="00DB6C69">
              <w:rPr>
                <w:bCs/>
                <w:sz w:val="22"/>
                <w:szCs w:val="22"/>
              </w:rPr>
              <w:t>ve</w:t>
            </w:r>
            <w:proofErr w:type="spellEnd"/>
            <w:r w:rsidRPr="00DB6C69">
              <w:rPr>
                <w:bCs/>
                <w:sz w:val="22"/>
                <w:szCs w:val="22"/>
              </w:rPr>
              <w:t xml:space="preserve"> </w:t>
            </w:r>
            <w:proofErr w:type="spellStart"/>
            <w:r w:rsidRPr="00DB6C69">
              <w:rPr>
                <w:bCs/>
                <w:sz w:val="22"/>
                <w:szCs w:val="22"/>
              </w:rPr>
              <w:t>açısal</w:t>
            </w:r>
            <w:proofErr w:type="spellEnd"/>
            <w:r w:rsidRPr="00DB6C69">
              <w:rPr>
                <w:bCs/>
                <w:sz w:val="22"/>
                <w:szCs w:val="22"/>
              </w:rPr>
              <w:t xml:space="preserve"> </w:t>
            </w:r>
            <w:proofErr w:type="spellStart"/>
            <w:r w:rsidRPr="00DB6C69">
              <w:rPr>
                <w:bCs/>
                <w:sz w:val="22"/>
                <w:szCs w:val="22"/>
              </w:rPr>
              <w:t>osilasyon</w:t>
            </w:r>
            <w:proofErr w:type="spellEnd"/>
            <w:r w:rsidRPr="00DB6C69">
              <w:rPr>
                <w:bCs/>
                <w:sz w:val="22"/>
                <w:szCs w:val="22"/>
              </w:rPr>
              <w:t xml:space="preserve"> </w:t>
            </w:r>
            <w:proofErr w:type="spellStart"/>
            <w:r w:rsidRPr="00DB6C69">
              <w:rPr>
                <w:bCs/>
                <w:sz w:val="22"/>
                <w:szCs w:val="22"/>
              </w:rPr>
              <w:t>yapabilmelidir</w:t>
            </w:r>
            <w:proofErr w:type="spellEnd"/>
            <w:r w:rsidRPr="00DB6C69">
              <w:rPr>
                <w:bCs/>
                <w:sz w:val="22"/>
                <w:szCs w:val="22"/>
              </w:rPr>
              <w:t>.</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lastRenderedPageBreak/>
              <w:t>Açısal</w:t>
            </w:r>
            <w:proofErr w:type="spellEnd"/>
            <w:r w:rsidRPr="00DB6C69">
              <w:rPr>
                <w:bCs/>
                <w:sz w:val="22"/>
                <w:szCs w:val="22"/>
              </w:rPr>
              <w:t xml:space="preserve"> </w:t>
            </w:r>
            <w:proofErr w:type="spellStart"/>
            <w:r w:rsidRPr="00DB6C69">
              <w:rPr>
                <w:bCs/>
                <w:sz w:val="22"/>
                <w:szCs w:val="22"/>
              </w:rPr>
              <w:t>osilasyon</w:t>
            </w:r>
            <w:proofErr w:type="spellEnd"/>
            <w:r w:rsidRPr="00DB6C69">
              <w:rPr>
                <w:bCs/>
                <w:sz w:val="22"/>
                <w:szCs w:val="22"/>
              </w:rPr>
              <w:t xml:space="preserve"> </w:t>
            </w:r>
            <w:proofErr w:type="spellStart"/>
            <w:r w:rsidRPr="00DB6C69">
              <w:rPr>
                <w:bCs/>
                <w:sz w:val="22"/>
                <w:szCs w:val="22"/>
              </w:rPr>
              <w:t>düzlemleri</w:t>
            </w:r>
            <w:proofErr w:type="spellEnd"/>
            <w:r w:rsidRPr="00DB6C69">
              <w:rPr>
                <w:bCs/>
                <w:sz w:val="22"/>
                <w:szCs w:val="22"/>
              </w:rPr>
              <w:t xml:space="preserve"> XY ve ZY olarak seçilebilmelidir.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Açı ayarı XY düzleminde 0-50° , 130-180° arasında, ZY düzleminde 130-180° arasında ayarlanabilir olmalıdır.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Osilatörün</w:t>
            </w:r>
            <w:proofErr w:type="spellEnd"/>
            <w:r w:rsidRPr="00DB6C69">
              <w:rPr>
                <w:bCs/>
                <w:sz w:val="22"/>
                <w:szCs w:val="22"/>
              </w:rPr>
              <w:t xml:space="preserve"> </w:t>
            </w:r>
            <w:proofErr w:type="spellStart"/>
            <w:r w:rsidRPr="00DB6C69">
              <w:rPr>
                <w:bCs/>
                <w:sz w:val="22"/>
                <w:szCs w:val="22"/>
              </w:rPr>
              <w:t>tüm</w:t>
            </w:r>
            <w:proofErr w:type="spellEnd"/>
            <w:r w:rsidRPr="00DB6C69">
              <w:rPr>
                <w:bCs/>
                <w:sz w:val="22"/>
                <w:szCs w:val="22"/>
              </w:rPr>
              <w:t xml:space="preserve"> </w:t>
            </w:r>
            <w:proofErr w:type="spellStart"/>
            <w:r w:rsidRPr="00DB6C69">
              <w:rPr>
                <w:bCs/>
                <w:sz w:val="22"/>
                <w:szCs w:val="22"/>
              </w:rPr>
              <w:t>ayarları</w:t>
            </w:r>
            <w:proofErr w:type="spellEnd"/>
            <w:r w:rsidRPr="00DB6C69">
              <w:rPr>
                <w:bCs/>
                <w:sz w:val="22"/>
                <w:szCs w:val="22"/>
              </w:rPr>
              <w:t xml:space="preserve"> </w:t>
            </w:r>
            <w:proofErr w:type="spellStart"/>
            <w:r w:rsidRPr="00DB6C69">
              <w:rPr>
                <w:bCs/>
                <w:sz w:val="22"/>
                <w:szCs w:val="22"/>
              </w:rPr>
              <w:t>kumanda</w:t>
            </w:r>
            <w:proofErr w:type="spellEnd"/>
            <w:r w:rsidRPr="00DB6C69">
              <w:rPr>
                <w:bCs/>
                <w:sz w:val="22"/>
                <w:szCs w:val="22"/>
              </w:rPr>
              <w:t xml:space="preserve"> üzerinden yapılabilmelidir, eksen değişimleri ve açı ayarları için sisteme mekanik olarak müdahale edilmemelidir.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Solda bekleme süresi 0 - 5 saniye arasında 0,1 saniyelik adımlarla ayarlanabilir olmalıdır.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Merkezde bekleme süresi 0 - 5 saniye arasında 0,1 saniyelik adımlarla ayarlanabilir olmalıdır.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Sağda bekleme süresi 0- 5 saniye arasında 0,1 saniyelik adımlarla ayarlanabilir olmalıdır.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Osilasyon hızı 10- 150 cm/dk. arasında ayarlanabilir olmalıdır.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Spot hareket hızı 10- 150 cm/dk. arasında ayarlanabilir olmalıdır.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Osilasyon genişliği 1 – 50 mm arasında 1mm’lik adımlarla ayarlanabilir olmalıdır.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Osilatör tahrik sistemi step motorlu olmalıdır.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proofErr w:type="spellStart"/>
            <w:r w:rsidRPr="00DB6C69">
              <w:rPr>
                <w:bCs/>
                <w:sz w:val="22"/>
                <w:szCs w:val="22"/>
              </w:rPr>
              <w:t>Prob</w:t>
            </w:r>
            <w:proofErr w:type="spellEnd"/>
            <w:r w:rsidRPr="00DB6C69">
              <w:rPr>
                <w:bCs/>
                <w:sz w:val="22"/>
                <w:szCs w:val="22"/>
              </w:rPr>
              <w:t xml:space="preserve"> tipi </w:t>
            </w:r>
            <w:proofErr w:type="spellStart"/>
            <w:r w:rsidRPr="00DB6C69">
              <w:rPr>
                <w:bCs/>
                <w:sz w:val="22"/>
                <w:szCs w:val="22"/>
              </w:rPr>
              <w:t>takip</w:t>
            </w:r>
            <w:proofErr w:type="spellEnd"/>
            <w:r w:rsidRPr="00DB6C69">
              <w:rPr>
                <w:bCs/>
                <w:sz w:val="22"/>
                <w:szCs w:val="22"/>
              </w:rPr>
              <w:t xml:space="preserve"> </w:t>
            </w:r>
            <w:proofErr w:type="spellStart"/>
            <w:r w:rsidRPr="00DB6C69">
              <w:rPr>
                <w:bCs/>
                <w:sz w:val="22"/>
                <w:szCs w:val="22"/>
              </w:rPr>
              <w:t>sensörü</w:t>
            </w:r>
            <w:proofErr w:type="spellEnd"/>
            <w:r w:rsidRPr="00DB6C69">
              <w:rPr>
                <w:bCs/>
                <w:sz w:val="22"/>
                <w:szCs w:val="22"/>
              </w:rPr>
              <w:t xml:space="preserve"> bulunmalı ve en az 2 ekseni algılayabilmelidir.</w:t>
            </w:r>
          </w:p>
          <w:p w:rsidR="00BD2AFA" w:rsidRPr="00DB6C69" w:rsidRDefault="00BD2AFA"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Kumanda üzerinden Sol Kenar Takibi, Sağ Kenar Takibi, Kanal Takibi ve Yükseklik Takibi veya Manuel Takip olarak ayarlanabilir olmalıdır.</w:t>
            </w:r>
          </w:p>
          <w:p w:rsidR="00741BC3" w:rsidRPr="00DB6C69" w:rsidRDefault="00AB6240" w:rsidP="00741BC3">
            <w:pPr>
              <w:spacing w:before="69"/>
              <w:ind w:left="318"/>
              <w:rPr>
                <w:rFonts w:ascii="Times New Roman" w:eastAsia="Times New Roman" w:hAnsi="Times New Roman" w:cs="Times New Roman"/>
                <w:b/>
                <w:bCs/>
                <w:u w:val="single"/>
              </w:rPr>
            </w:pPr>
            <w:r>
              <w:rPr>
                <w:rFonts w:ascii="Times New Roman" w:eastAsia="Times New Roman" w:hAnsi="Times New Roman" w:cs="Times New Roman"/>
                <w:b/>
                <w:bCs/>
                <w:u w:val="single"/>
              </w:rPr>
              <w:t>Çevirici (2 Set)</w:t>
            </w:r>
          </w:p>
          <w:p w:rsidR="00741BC3" w:rsidRPr="00DB6C69" w:rsidRDefault="00741BC3"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Çeviriciler 750</w:t>
            </w:r>
            <w:r w:rsidR="00860D8B" w:rsidRPr="00DB6C69">
              <w:rPr>
                <w:bCs/>
                <w:sz w:val="22"/>
                <w:szCs w:val="22"/>
              </w:rPr>
              <w:t>mm</w:t>
            </w:r>
            <w:r w:rsidRPr="00DB6C69">
              <w:rPr>
                <w:bCs/>
                <w:sz w:val="22"/>
                <w:szCs w:val="22"/>
              </w:rPr>
              <w:t xml:space="preserve"> ile 6000 mm çapındaki boruları ayar yapmaksızın çevirebilmelidir.</w:t>
            </w:r>
          </w:p>
          <w:p w:rsidR="00741BC3" w:rsidRPr="00DB6C69" w:rsidRDefault="00741BC3"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Uzaktan kumanda yardımıyla çeviricilerin hız ve yön kontrolü yapılabilmelidir.</w:t>
            </w:r>
          </w:p>
          <w:p w:rsidR="00741BC3" w:rsidRPr="00DB6C69" w:rsidRDefault="00741BC3"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Çeviriciler başka bir otomasyon sistemine entegre edilebilmeli ve gerektiğinde otomasyon sisteminden ayrılıp uzaktan kumanda ile çalışabilir olmalıdır.</w:t>
            </w:r>
          </w:p>
          <w:p w:rsidR="00741BC3" w:rsidRPr="00DB6C69" w:rsidRDefault="00860D8B"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Analog veya sayısal h</w:t>
            </w:r>
            <w:r w:rsidR="00741BC3" w:rsidRPr="00DB6C69">
              <w:rPr>
                <w:bCs/>
                <w:sz w:val="22"/>
                <w:szCs w:val="22"/>
              </w:rPr>
              <w:t>ız göstergeli uzaktan kumanda bağlanabilir olmalıdır.</w:t>
            </w:r>
          </w:p>
          <w:p w:rsidR="00741BC3" w:rsidRPr="00DB6C69" w:rsidRDefault="00741BC3"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Birden fazla çevirici birbirlerine haberleşme kabloları ile bağlanarak senkronize edilebilir olmalıdır.</w:t>
            </w:r>
            <w:r w:rsidR="001E618F">
              <w:rPr>
                <w:bCs/>
                <w:sz w:val="22"/>
                <w:szCs w:val="22"/>
              </w:rPr>
              <w:t xml:space="preserve"> </w:t>
            </w:r>
            <w:r w:rsidR="001E618F" w:rsidRPr="00015F0B">
              <w:rPr>
                <w:bCs/>
                <w:sz w:val="22"/>
                <w:szCs w:val="22"/>
              </w:rPr>
              <w:t>Çeviriciler arasında sayısal haberleşme ile senkronizasyon sağlanmalıdır.</w:t>
            </w:r>
            <w:r w:rsidRPr="00DB6C69">
              <w:rPr>
                <w:bCs/>
                <w:sz w:val="22"/>
                <w:szCs w:val="22"/>
              </w:rPr>
              <w:t xml:space="preserve"> </w:t>
            </w:r>
          </w:p>
          <w:p w:rsidR="00741BC3" w:rsidRPr="00DB6C69" w:rsidRDefault="003118EB"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Senkronizasyon ve u</w:t>
            </w:r>
            <w:r w:rsidR="00741BC3" w:rsidRPr="00DB6C69">
              <w:rPr>
                <w:bCs/>
                <w:sz w:val="22"/>
                <w:szCs w:val="22"/>
              </w:rPr>
              <w:t xml:space="preserve">zaktan kumanda kablo uzunlukları en az 10m. </w:t>
            </w:r>
            <w:proofErr w:type="gramStart"/>
            <w:r w:rsidR="00741BC3" w:rsidRPr="00DB6C69">
              <w:rPr>
                <w:bCs/>
                <w:sz w:val="22"/>
                <w:szCs w:val="22"/>
              </w:rPr>
              <w:t>olmalıdır</w:t>
            </w:r>
            <w:proofErr w:type="gramEnd"/>
            <w:r w:rsidR="00741BC3" w:rsidRPr="00DB6C69">
              <w:rPr>
                <w:bCs/>
                <w:sz w:val="22"/>
                <w:szCs w:val="22"/>
              </w:rPr>
              <w:t>.</w:t>
            </w:r>
          </w:p>
          <w:p w:rsidR="00741BC3" w:rsidRPr="00DB6C69" w:rsidRDefault="00741BC3"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 xml:space="preserve">Çevirici </w:t>
            </w:r>
            <w:r w:rsidR="00486859" w:rsidRPr="00DB6C69">
              <w:rPr>
                <w:bCs/>
                <w:sz w:val="22"/>
                <w:szCs w:val="22"/>
              </w:rPr>
              <w:t xml:space="preserve">en az </w:t>
            </w:r>
            <w:r w:rsidRPr="00DB6C69">
              <w:rPr>
                <w:bCs/>
                <w:sz w:val="22"/>
                <w:szCs w:val="22"/>
              </w:rPr>
              <w:t xml:space="preserve">20.000 kg. taşıma ve </w:t>
            </w:r>
            <w:r w:rsidR="00486859" w:rsidRPr="00DB6C69">
              <w:rPr>
                <w:bCs/>
                <w:sz w:val="22"/>
                <w:szCs w:val="22"/>
              </w:rPr>
              <w:t xml:space="preserve">en az </w:t>
            </w:r>
            <w:r w:rsidRPr="00DB6C69">
              <w:rPr>
                <w:bCs/>
                <w:sz w:val="22"/>
                <w:szCs w:val="22"/>
              </w:rPr>
              <w:t>25.000 kg. çevirme kapasitesinde ol</w:t>
            </w:r>
            <w:r w:rsidR="00500773">
              <w:rPr>
                <w:bCs/>
                <w:sz w:val="22"/>
                <w:szCs w:val="22"/>
              </w:rPr>
              <w:t>malıdır.</w:t>
            </w:r>
          </w:p>
          <w:p w:rsidR="00741BC3" w:rsidRPr="00DB6C69" w:rsidRDefault="00741BC3"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 xml:space="preserve">Çevirici döndürme hızı 100-1000mm/dk.  </w:t>
            </w:r>
            <w:proofErr w:type="gramStart"/>
            <w:r w:rsidRPr="00DB6C69">
              <w:rPr>
                <w:bCs/>
                <w:sz w:val="22"/>
                <w:szCs w:val="22"/>
              </w:rPr>
              <w:t>aralığında</w:t>
            </w:r>
            <w:proofErr w:type="gramEnd"/>
            <w:r w:rsidRPr="00DB6C69">
              <w:rPr>
                <w:bCs/>
                <w:sz w:val="22"/>
                <w:szCs w:val="22"/>
              </w:rPr>
              <w:t xml:space="preserve"> hassas olarak ayarlanabilir olmalıdır.</w:t>
            </w:r>
          </w:p>
          <w:p w:rsidR="00741BC3" w:rsidRPr="0050422D" w:rsidRDefault="00285B26"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50422D">
              <w:rPr>
                <w:bCs/>
                <w:sz w:val="22"/>
                <w:szCs w:val="22"/>
              </w:rPr>
              <w:t>PLC veya</w:t>
            </w:r>
            <w:r>
              <w:rPr>
                <w:bCs/>
                <w:sz w:val="22"/>
                <w:szCs w:val="22"/>
              </w:rPr>
              <w:t xml:space="preserve"> </w:t>
            </w:r>
            <w:r w:rsidR="00741BC3" w:rsidRPr="00DB6C69">
              <w:rPr>
                <w:bCs/>
                <w:sz w:val="22"/>
                <w:szCs w:val="22"/>
              </w:rPr>
              <w:t xml:space="preserve">Elektronik kontrol sistemi ve değişken </w:t>
            </w:r>
            <w:r w:rsidR="00741BC3" w:rsidRPr="00DB6C69">
              <w:rPr>
                <w:bCs/>
                <w:sz w:val="22"/>
                <w:szCs w:val="22"/>
              </w:rPr>
              <w:lastRenderedPageBreak/>
              <w:t>frekanslı motor hız kontrol sistemiyle hassas hız ayarı yapılabil</w:t>
            </w:r>
            <w:r w:rsidR="00D7388A" w:rsidRPr="00DB6C69">
              <w:rPr>
                <w:bCs/>
                <w:sz w:val="22"/>
                <w:szCs w:val="22"/>
              </w:rPr>
              <w:t>ir olmalıdır.</w:t>
            </w:r>
            <w:r>
              <w:rPr>
                <w:bCs/>
                <w:sz w:val="22"/>
                <w:szCs w:val="22"/>
              </w:rPr>
              <w:t xml:space="preserve"> </w:t>
            </w:r>
            <w:r w:rsidRPr="0050422D">
              <w:rPr>
                <w:bCs/>
                <w:sz w:val="22"/>
                <w:szCs w:val="22"/>
              </w:rPr>
              <w:t>Sayısal kumanda bağlanması durumunda oluşabilecek hatalarla ilgili ekranda hata kodu gösterebilmelidir.</w:t>
            </w:r>
          </w:p>
          <w:p w:rsidR="00741BC3" w:rsidRPr="00DB6C69" w:rsidRDefault="00741BC3"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Aşırı yüklemelere karşı motor koruma ve uyarı sistemi bulun</w:t>
            </w:r>
            <w:r w:rsidR="00D7388A" w:rsidRPr="00DB6C69">
              <w:rPr>
                <w:bCs/>
                <w:sz w:val="22"/>
                <w:szCs w:val="22"/>
              </w:rPr>
              <w:t>malıdır.</w:t>
            </w:r>
            <w:r w:rsidR="00285B26">
              <w:rPr>
                <w:bCs/>
                <w:sz w:val="22"/>
                <w:szCs w:val="22"/>
              </w:rPr>
              <w:t xml:space="preserve"> </w:t>
            </w:r>
          </w:p>
          <w:p w:rsidR="00741BC3" w:rsidRPr="00DB6C69" w:rsidRDefault="00741BC3" w:rsidP="006A1E88">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 xml:space="preserve">Çeviricide </w:t>
            </w:r>
            <w:r w:rsidR="00DC2EC1" w:rsidRPr="00DB6C69">
              <w:rPr>
                <w:bCs/>
                <w:sz w:val="22"/>
                <w:szCs w:val="22"/>
              </w:rPr>
              <w:t xml:space="preserve">en az </w:t>
            </w:r>
            <w:r w:rsidRPr="00DB6C69">
              <w:rPr>
                <w:bCs/>
                <w:sz w:val="22"/>
                <w:szCs w:val="22"/>
              </w:rPr>
              <w:t xml:space="preserve">2 adet </w:t>
            </w:r>
            <w:r w:rsidR="00D7388A" w:rsidRPr="00DB6C69">
              <w:rPr>
                <w:bCs/>
                <w:sz w:val="22"/>
                <w:szCs w:val="22"/>
              </w:rPr>
              <w:t xml:space="preserve">en az 0,75 kW. </w:t>
            </w:r>
            <w:proofErr w:type="gramStart"/>
            <w:r w:rsidR="00DC2EC1" w:rsidRPr="00DB6C69">
              <w:rPr>
                <w:bCs/>
                <w:sz w:val="22"/>
                <w:szCs w:val="22"/>
              </w:rPr>
              <w:t>gücünde</w:t>
            </w:r>
            <w:proofErr w:type="gramEnd"/>
            <w:r w:rsidR="00DC2EC1" w:rsidRPr="00DB6C69">
              <w:rPr>
                <w:bCs/>
                <w:sz w:val="22"/>
                <w:szCs w:val="22"/>
              </w:rPr>
              <w:t xml:space="preserve"> </w:t>
            </w:r>
            <w:r w:rsidR="00D7388A" w:rsidRPr="00DB6C69">
              <w:rPr>
                <w:bCs/>
                <w:sz w:val="22"/>
                <w:szCs w:val="22"/>
              </w:rPr>
              <w:t>c</w:t>
            </w:r>
            <w:r w:rsidRPr="00DB6C69">
              <w:rPr>
                <w:bCs/>
                <w:sz w:val="22"/>
                <w:szCs w:val="22"/>
              </w:rPr>
              <w:t>ebri fanlı motor ve redüktör kullanılmalıdır.</w:t>
            </w:r>
          </w:p>
          <w:p w:rsidR="00741BC3" w:rsidRPr="00162E2C" w:rsidRDefault="00741BC3" w:rsidP="00162E2C">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 xml:space="preserve">Çevirici tekerlek çapları </w:t>
            </w:r>
            <w:r w:rsidR="00DC2EC1" w:rsidRPr="00DB6C69">
              <w:rPr>
                <w:bCs/>
                <w:sz w:val="22"/>
                <w:szCs w:val="22"/>
              </w:rPr>
              <w:t xml:space="preserve">en </w:t>
            </w:r>
            <w:proofErr w:type="gramStart"/>
            <w:r w:rsidR="00DC2EC1" w:rsidRPr="00DB6C69">
              <w:rPr>
                <w:bCs/>
                <w:sz w:val="22"/>
                <w:szCs w:val="22"/>
              </w:rPr>
              <w:t>az</w:t>
            </w:r>
            <w:proofErr w:type="gramEnd"/>
            <w:r w:rsidR="00DC2EC1" w:rsidRPr="00DB6C69">
              <w:rPr>
                <w:bCs/>
                <w:sz w:val="22"/>
                <w:szCs w:val="22"/>
              </w:rPr>
              <w:t xml:space="preserve"> </w:t>
            </w:r>
            <w:r w:rsidRPr="00DB6C69">
              <w:rPr>
                <w:bCs/>
                <w:sz w:val="22"/>
                <w:szCs w:val="22"/>
              </w:rPr>
              <w:t xml:space="preserve">330mm ve genişliği </w:t>
            </w:r>
            <w:r w:rsidRPr="00162E2C">
              <w:rPr>
                <w:bCs/>
                <w:sz w:val="22"/>
                <w:szCs w:val="22"/>
              </w:rPr>
              <w:t>180mm. olmalıdır.</w:t>
            </w:r>
          </w:p>
          <w:p w:rsidR="009642BA" w:rsidRPr="009642BA" w:rsidRDefault="009642BA" w:rsidP="001E618F">
            <w:pPr>
              <w:pStyle w:val="ListeParagraf"/>
              <w:widowControl w:val="0"/>
              <w:tabs>
                <w:tab w:val="left" w:pos="1721"/>
              </w:tabs>
              <w:spacing w:before="124" w:beforeAutospacing="0" w:after="0" w:afterAutospacing="0"/>
              <w:ind w:left="601" w:right="-108"/>
              <w:rPr>
                <w:b/>
                <w:bCs/>
                <w:sz w:val="22"/>
                <w:szCs w:val="22"/>
                <w:u w:val="single"/>
              </w:rPr>
            </w:pPr>
            <w:r w:rsidRPr="009642BA">
              <w:rPr>
                <w:b/>
                <w:bCs/>
                <w:sz w:val="22"/>
                <w:szCs w:val="22"/>
                <w:u w:val="single"/>
              </w:rPr>
              <w:t>Çevirici Ray Sistemi (1 Set)</w:t>
            </w:r>
          </w:p>
          <w:p w:rsidR="001E618F" w:rsidRPr="002C7490" w:rsidRDefault="001E618F" w:rsidP="00901C2B">
            <w:pPr>
              <w:pStyle w:val="ListeParagraf"/>
              <w:widowControl w:val="0"/>
              <w:numPr>
                <w:ilvl w:val="1"/>
                <w:numId w:val="10"/>
              </w:numPr>
              <w:tabs>
                <w:tab w:val="left" w:pos="1877"/>
              </w:tabs>
              <w:spacing w:before="60" w:beforeAutospacing="0" w:after="0" w:afterAutospacing="0"/>
              <w:ind w:left="743"/>
              <w:jc w:val="both"/>
              <w:rPr>
                <w:bCs/>
                <w:sz w:val="22"/>
                <w:szCs w:val="22"/>
              </w:rPr>
            </w:pPr>
            <w:r w:rsidRPr="002C7490">
              <w:rPr>
                <w:bCs/>
                <w:sz w:val="22"/>
                <w:szCs w:val="22"/>
              </w:rPr>
              <w:t>Çeviriciler üzerinde ray üzerinde yürümesini sağlayacak tekerlekler bulunmalıdır.</w:t>
            </w:r>
          </w:p>
          <w:p w:rsidR="00901C2B" w:rsidRDefault="001E618F" w:rsidP="00901C2B">
            <w:pPr>
              <w:pStyle w:val="ListeParagraf"/>
              <w:widowControl w:val="0"/>
              <w:numPr>
                <w:ilvl w:val="1"/>
                <w:numId w:val="10"/>
              </w:numPr>
              <w:tabs>
                <w:tab w:val="left" w:pos="1877"/>
              </w:tabs>
              <w:spacing w:before="60" w:beforeAutospacing="0" w:after="0" w:afterAutospacing="0"/>
              <w:ind w:left="743"/>
              <w:jc w:val="both"/>
              <w:rPr>
                <w:bCs/>
                <w:sz w:val="22"/>
                <w:szCs w:val="22"/>
              </w:rPr>
            </w:pPr>
            <w:r w:rsidRPr="002C7490">
              <w:rPr>
                <w:bCs/>
                <w:sz w:val="22"/>
                <w:szCs w:val="22"/>
              </w:rPr>
              <w:t xml:space="preserve">Çeviricilerin üzerinde yürüyebileceği </w:t>
            </w:r>
            <w:r w:rsidR="00C9268B" w:rsidRPr="002C7490">
              <w:rPr>
                <w:bCs/>
                <w:sz w:val="22"/>
                <w:szCs w:val="22"/>
              </w:rPr>
              <w:t xml:space="preserve">en az </w:t>
            </w:r>
            <w:r w:rsidR="00AA1BE0">
              <w:rPr>
                <w:bCs/>
                <w:sz w:val="22"/>
                <w:szCs w:val="22"/>
              </w:rPr>
              <w:t>15</w:t>
            </w:r>
            <w:r w:rsidRPr="002C7490">
              <w:rPr>
                <w:bCs/>
                <w:sz w:val="22"/>
                <w:szCs w:val="22"/>
              </w:rPr>
              <w:t>m uzunluğunda ray sistemi olmalıdır.</w:t>
            </w:r>
          </w:p>
          <w:p w:rsidR="001E618F" w:rsidRPr="00901C2B" w:rsidRDefault="001E618F" w:rsidP="00901C2B">
            <w:pPr>
              <w:pStyle w:val="ListeParagraf"/>
              <w:widowControl w:val="0"/>
              <w:numPr>
                <w:ilvl w:val="1"/>
                <w:numId w:val="10"/>
              </w:numPr>
              <w:tabs>
                <w:tab w:val="left" w:pos="1877"/>
              </w:tabs>
              <w:spacing w:before="60" w:beforeAutospacing="0" w:after="0" w:afterAutospacing="0"/>
              <w:ind w:left="743"/>
              <w:jc w:val="both"/>
              <w:rPr>
                <w:bCs/>
                <w:sz w:val="22"/>
                <w:szCs w:val="22"/>
              </w:rPr>
            </w:pPr>
            <w:r w:rsidRPr="00901C2B">
              <w:rPr>
                <w:bCs/>
                <w:sz w:val="22"/>
                <w:szCs w:val="22"/>
              </w:rPr>
              <w:t xml:space="preserve"> Bu ray sistemi </w:t>
            </w:r>
            <w:r w:rsidR="00C9268B" w:rsidRPr="00901C2B">
              <w:rPr>
                <w:bCs/>
                <w:sz w:val="22"/>
                <w:szCs w:val="22"/>
              </w:rPr>
              <w:t xml:space="preserve">en az </w:t>
            </w:r>
            <w:r w:rsidRPr="00901C2B">
              <w:rPr>
                <w:bCs/>
                <w:sz w:val="22"/>
                <w:szCs w:val="22"/>
              </w:rPr>
              <w:t xml:space="preserve">60x60mm </w:t>
            </w:r>
            <w:r w:rsidR="00C9268B" w:rsidRPr="00901C2B">
              <w:rPr>
                <w:bCs/>
                <w:sz w:val="22"/>
                <w:szCs w:val="22"/>
              </w:rPr>
              <w:t>ölçülerinde soğuk çekme çelik veya muadili malzemeden</w:t>
            </w:r>
            <w:r w:rsidRPr="00901C2B">
              <w:rPr>
                <w:bCs/>
                <w:sz w:val="22"/>
                <w:szCs w:val="22"/>
              </w:rPr>
              <w:t xml:space="preserve"> imal edilmiş ve bu </w:t>
            </w:r>
            <w:r w:rsidR="00C9268B" w:rsidRPr="00901C2B">
              <w:rPr>
                <w:bCs/>
                <w:sz w:val="22"/>
                <w:szCs w:val="22"/>
              </w:rPr>
              <w:t>malzemeye</w:t>
            </w:r>
            <w:r w:rsidRPr="00901C2B">
              <w:rPr>
                <w:bCs/>
                <w:sz w:val="22"/>
                <w:szCs w:val="22"/>
              </w:rPr>
              <w:t xml:space="preserve"> kaynatılmış </w:t>
            </w:r>
            <w:r w:rsidR="00C9268B" w:rsidRPr="00901C2B">
              <w:rPr>
                <w:bCs/>
                <w:sz w:val="22"/>
                <w:szCs w:val="22"/>
              </w:rPr>
              <w:t xml:space="preserve">en az </w:t>
            </w:r>
            <w:r w:rsidRPr="00901C2B">
              <w:rPr>
                <w:bCs/>
                <w:sz w:val="22"/>
                <w:szCs w:val="22"/>
              </w:rPr>
              <w:t>12mm kalınlığında bağlantı sacları ile yere dübel vasıtası ile bağlanmalıdır.</w:t>
            </w:r>
          </w:p>
          <w:p w:rsidR="00A26FC7" w:rsidRPr="00901C2B" w:rsidRDefault="00A26FC7" w:rsidP="00901C2B">
            <w:pPr>
              <w:pStyle w:val="ListeParagraf"/>
              <w:widowControl w:val="0"/>
              <w:tabs>
                <w:tab w:val="left" w:pos="1877"/>
              </w:tabs>
              <w:spacing w:before="60" w:beforeAutospacing="0" w:after="0" w:afterAutospacing="0"/>
              <w:ind w:left="743"/>
              <w:jc w:val="both"/>
              <w:rPr>
                <w:bCs/>
                <w:sz w:val="22"/>
                <w:szCs w:val="22"/>
              </w:rPr>
            </w:pPr>
          </w:p>
          <w:p w:rsidR="00C21324" w:rsidRPr="00DB6C69" w:rsidRDefault="00C21324" w:rsidP="00A26FC7">
            <w:pPr>
              <w:pStyle w:val="Heading11"/>
              <w:spacing w:before="72"/>
              <w:ind w:left="601"/>
              <w:rPr>
                <w:rFonts w:ascii="Times New Roman" w:eastAsia="Times New Roman" w:hAnsi="Times New Roman" w:cs="Times New Roman"/>
                <w:lang w:val="tr-TR" w:eastAsia="tr-TR"/>
              </w:rPr>
            </w:pPr>
            <w:r w:rsidRPr="00DB6C69">
              <w:rPr>
                <w:rFonts w:ascii="Times New Roman" w:eastAsia="Times New Roman" w:hAnsi="Times New Roman" w:cs="Times New Roman"/>
                <w:lang w:val="tr-TR" w:eastAsia="tr-TR"/>
              </w:rPr>
              <w:t xml:space="preserve">Güvenlik </w:t>
            </w:r>
          </w:p>
          <w:p w:rsidR="00C21324" w:rsidRPr="00DB6C69" w:rsidRDefault="00C21324" w:rsidP="001A0FB3">
            <w:pPr>
              <w:pStyle w:val="ListeParagraf"/>
              <w:widowControl w:val="0"/>
              <w:numPr>
                <w:ilvl w:val="1"/>
                <w:numId w:val="10"/>
              </w:numPr>
              <w:tabs>
                <w:tab w:val="left" w:pos="1877"/>
              </w:tabs>
              <w:spacing w:before="60" w:beforeAutospacing="0" w:after="0" w:afterAutospacing="0"/>
              <w:ind w:left="743"/>
              <w:jc w:val="both"/>
              <w:rPr>
                <w:bCs/>
                <w:sz w:val="22"/>
                <w:szCs w:val="22"/>
              </w:rPr>
            </w:pPr>
            <w:r w:rsidRPr="00DB6C69">
              <w:rPr>
                <w:bCs/>
                <w:sz w:val="22"/>
                <w:szCs w:val="22"/>
              </w:rPr>
              <w:t>Motorize hareket eden tüm bölümlerin hareketleri sınır şalterleri ile sınırlandırılmalıdır.</w:t>
            </w:r>
          </w:p>
          <w:p w:rsidR="00C21324" w:rsidRPr="00DB6C69" w:rsidRDefault="00C21324" w:rsidP="001A0FB3">
            <w:pPr>
              <w:pStyle w:val="ListeParagraf"/>
              <w:widowControl w:val="0"/>
              <w:numPr>
                <w:ilvl w:val="1"/>
                <w:numId w:val="10"/>
              </w:numPr>
              <w:tabs>
                <w:tab w:val="left" w:pos="1877"/>
              </w:tabs>
              <w:spacing w:before="124" w:beforeAutospacing="0" w:after="0" w:afterAutospacing="0" w:line="350" w:lineRule="auto"/>
              <w:ind w:left="743" w:right="-108"/>
              <w:jc w:val="both"/>
              <w:rPr>
                <w:bCs/>
                <w:sz w:val="22"/>
                <w:szCs w:val="22"/>
              </w:rPr>
            </w:pPr>
            <w:proofErr w:type="spellStart"/>
            <w:r w:rsidRPr="00DB6C69">
              <w:rPr>
                <w:bCs/>
                <w:sz w:val="22"/>
                <w:szCs w:val="22"/>
              </w:rPr>
              <w:t>Bom’un</w:t>
            </w:r>
            <w:proofErr w:type="spellEnd"/>
            <w:r w:rsidRPr="00DB6C69">
              <w:rPr>
                <w:bCs/>
                <w:sz w:val="22"/>
                <w:szCs w:val="22"/>
              </w:rPr>
              <w:t xml:space="preserve"> </w:t>
            </w:r>
            <w:proofErr w:type="spellStart"/>
            <w:r w:rsidRPr="00DB6C69">
              <w:rPr>
                <w:bCs/>
                <w:sz w:val="22"/>
                <w:szCs w:val="22"/>
              </w:rPr>
              <w:t>yatay</w:t>
            </w:r>
            <w:proofErr w:type="spellEnd"/>
            <w:r w:rsidRPr="00DB6C69">
              <w:rPr>
                <w:bCs/>
                <w:sz w:val="22"/>
                <w:szCs w:val="22"/>
              </w:rPr>
              <w:t xml:space="preserve"> </w:t>
            </w:r>
            <w:proofErr w:type="spellStart"/>
            <w:r w:rsidRPr="00DB6C69">
              <w:rPr>
                <w:bCs/>
                <w:sz w:val="22"/>
                <w:szCs w:val="22"/>
              </w:rPr>
              <w:t>hareketi</w:t>
            </w:r>
            <w:proofErr w:type="spellEnd"/>
            <w:r w:rsidRPr="00DB6C69">
              <w:rPr>
                <w:bCs/>
                <w:sz w:val="22"/>
                <w:szCs w:val="22"/>
              </w:rPr>
              <w:t xml:space="preserve"> </w:t>
            </w:r>
            <w:proofErr w:type="spellStart"/>
            <w:r w:rsidRPr="00DB6C69">
              <w:rPr>
                <w:bCs/>
                <w:sz w:val="22"/>
                <w:szCs w:val="22"/>
              </w:rPr>
              <w:t>için</w:t>
            </w:r>
            <w:proofErr w:type="spellEnd"/>
            <w:r w:rsidRPr="00DB6C69">
              <w:rPr>
                <w:bCs/>
                <w:sz w:val="22"/>
                <w:szCs w:val="22"/>
              </w:rPr>
              <w:t xml:space="preserve"> sınır şalterleri haricinden mekanik sınırlandırıcılar da bulunmalıdır.</w:t>
            </w:r>
          </w:p>
          <w:p w:rsidR="00C21324" w:rsidRPr="00DB6C69" w:rsidRDefault="00C21324" w:rsidP="001A0FB3">
            <w:pPr>
              <w:pStyle w:val="ListeParagraf"/>
              <w:widowControl w:val="0"/>
              <w:numPr>
                <w:ilvl w:val="1"/>
                <w:numId w:val="10"/>
              </w:numPr>
              <w:tabs>
                <w:tab w:val="left" w:pos="1877"/>
              </w:tabs>
              <w:spacing w:before="15" w:beforeAutospacing="0" w:after="0" w:afterAutospacing="0" w:line="350" w:lineRule="auto"/>
              <w:ind w:left="743" w:right="-108"/>
              <w:jc w:val="both"/>
              <w:rPr>
                <w:bCs/>
                <w:sz w:val="22"/>
                <w:szCs w:val="22"/>
              </w:rPr>
            </w:pPr>
            <w:proofErr w:type="spellStart"/>
            <w:r w:rsidRPr="00DB6C69">
              <w:rPr>
                <w:bCs/>
                <w:sz w:val="22"/>
                <w:szCs w:val="22"/>
              </w:rPr>
              <w:t>Kolon-Bom’un</w:t>
            </w:r>
            <w:proofErr w:type="spellEnd"/>
            <w:r w:rsidRPr="00DB6C69">
              <w:rPr>
                <w:bCs/>
                <w:sz w:val="22"/>
                <w:szCs w:val="22"/>
              </w:rPr>
              <w:t xml:space="preserve"> </w:t>
            </w:r>
            <w:proofErr w:type="spellStart"/>
            <w:r w:rsidRPr="00DB6C69">
              <w:rPr>
                <w:bCs/>
                <w:sz w:val="22"/>
                <w:szCs w:val="22"/>
              </w:rPr>
              <w:t>yürüme</w:t>
            </w:r>
            <w:proofErr w:type="spellEnd"/>
            <w:r w:rsidRPr="00DB6C69">
              <w:rPr>
                <w:bCs/>
                <w:sz w:val="22"/>
                <w:szCs w:val="22"/>
              </w:rPr>
              <w:t xml:space="preserve"> </w:t>
            </w:r>
            <w:proofErr w:type="spellStart"/>
            <w:r w:rsidRPr="00DB6C69">
              <w:rPr>
                <w:bCs/>
                <w:sz w:val="22"/>
                <w:szCs w:val="22"/>
              </w:rPr>
              <w:t>hareketi</w:t>
            </w:r>
            <w:proofErr w:type="spellEnd"/>
            <w:r w:rsidRPr="00DB6C69">
              <w:rPr>
                <w:bCs/>
                <w:sz w:val="22"/>
                <w:szCs w:val="22"/>
              </w:rPr>
              <w:t xml:space="preserve"> </w:t>
            </w:r>
            <w:proofErr w:type="spellStart"/>
            <w:r w:rsidRPr="00DB6C69">
              <w:rPr>
                <w:bCs/>
                <w:sz w:val="22"/>
                <w:szCs w:val="22"/>
              </w:rPr>
              <w:t>için</w:t>
            </w:r>
            <w:proofErr w:type="spellEnd"/>
            <w:r w:rsidRPr="00DB6C69">
              <w:rPr>
                <w:bCs/>
                <w:sz w:val="22"/>
                <w:szCs w:val="22"/>
              </w:rPr>
              <w:t xml:space="preserve"> sınır şalterleri haricinden mekanik sınırlandırıcılar da bulunmalıdır.</w:t>
            </w:r>
          </w:p>
          <w:p w:rsidR="00C21324" w:rsidRPr="00DB6C69" w:rsidRDefault="00C21324" w:rsidP="001A0FB3">
            <w:pPr>
              <w:pStyle w:val="ListeParagraf"/>
              <w:widowControl w:val="0"/>
              <w:numPr>
                <w:ilvl w:val="1"/>
                <w:numId w:val="10"/>
              </w:numPr>
              <w:tabs>
                <w:tab w:val="left" w:pos="1877"/>
              </w:tabs>
              <w:spacing w:before="13" w:beforeAutospacing="0" w:after="0" w:afterAutospacing="0"/>
              <w:ind w:left="743"/>
              <w:jc w:val="both"/>
              <w:rPr>
                <w:bCs/>
                <w:sz w:val="22"/>
                <w:szCs w:val="22"/>
              </w:rPr>
            </w:pPr>
            <w:r w:rsidRPr="00DB6C69">
              <w:rPr>
                <w:bCs/>
                <w:sz w:val="22"/>
                <w:szCs w:val="22"/>
              </w:rPr>
              <w:t>Kolon-Bom üzerinde devrilmeye karşı mekanik bağlantılar olmalıdır.</w:t>
            </w:r>
          </w:p>
          <w:p w:rsidR="00C21324" w:rsidRPr="00DB6C69" w:rsidRDefault="00CA02EF" w:rsidP="001A0FB3">
            <w:pPr>
              <w:pStyle w:val="ListeParagraf"/>
              <w:widowControl w:val="0"/>
              <w:numPr>
                <w:ilvl w:val="1"/>
                <w:numId w:val="10"/>
              </w:numPr>
              <w:tabs>
                <w:tab w:val="left" w:pos="1877"/>
              </w:tabs>
              <w:spacing w:before="124" w:beforeAutospacing="0" w:after="0" w:afterAutospacing="0"/>
              <w:ind w:left="743"/>
              <w:jc w:val="both"/>
              <w:rPr>
                <w:bCs/>
                <w:sz w:val="22"/>
                <w:szCs w:val="22"/>
              </w:rPr>
            </w:pPr>
            <w:r>
              <w:rPr>
                <w:bCs/>
                <w:sz w:val="22"/>
                <w:szCs w:val="22"/>
              </w:rPr>
              <w:t>Tüm m</w:t>
            </w:r>
            <w:r w:rsidR="00C21324" w:rsidRPr="00DB6C69">
              <w:rPr>
                <w:bCs/>
                <w:sz w:val="22"/>
                <w:szCs w:val="22"/>
              </w:rPr>
              <w:t>otorlar için zorlanmalara karşı termik koruma bulunmalıdır.</w:t>
            </w:r>
          </w:p>
          <w:p w:rsidR="00C21324" w:rsidRPr="00DB6C69" w:rsidRDefault="00C21324" w:rsidP="001A0FB3">
            <w:pPr>
              <w:pStyle w:val="ListeParagraf"/>
              <w:widowControl w:val="0"/>
              <w:numPr>
                <w:ilvl w:val="1"/>
                <w:numId w:val="10"/>
              </w:numPr>
              <w:tabs>
                <w:tab w:val="left" w:pos="1877"/>
                <w:tab w:val="left" w:pos="5454"/>
              </w:tabs>
              <w:spacing w:before="126" w:beforeAutospacing="0" w:after="0" w:afterAutospacing="0" w:line="350" w:lineRule="auto"/>
              <w:ind w:left="743" w:right="33"/>
              <w:jc w:val="both"/>
              <w:rPr>
                <w:bCs/>
                <w:sz w:val="22"/>
                <w:szCs w:val="22"/>
              </w:rPr>
            </w:pPr>
            <w:r w:rsidRPr="00DB6C69">
              <w:rPr>
                <w:bCs/>
                <w:sz w:val="22"/>
                <w:szCs w:val="22"/>
              </w:rPr>
              <w:t xml:space="preserve">En az Kolon-bom pano, çevirici pano, Kolon-bom kumanda üzerinde olmak üzere </w:t>
            </w:r>
            <w:r w:rsidR="00A26FC7" w:rsidRPr="00DB6C69">
              <w:rPr>
                <w:bCs/>
                <w:sz w:val="22"/>
                <w:szCs w:val="22"/>
              </w:rPr>
              <w:t xml:space="preserve">en az </w:t>
            </w:r>
            <w:r w:rsidRPr="00DB6C69">
              <w:rPr>
                <w:bCs/>
                <w:sz w:val="22"/>
                <w:szCs w:val="22"/>
              </w:rPr>
              <w:t>3 adet acil durdurma butonu bulunmalıdır.</w:t>
            </w:r>
          </w:p>
          <w:p w:rsidR="00A26FC7" w:rsidRPr="00DB6C69" w:rsidRDefault="00A26FC7" w:rsidP="004F1666">
            <w:pPr>
              <w:pStyle w:val="Heading11"/>
              <w:ind w:left="743"/>
              <w:rPr>
                <w:rFonts w:ascii="Times New Roman" w:eastAsia="Times New Roman" w:hAnsi="Times New Roman" w:cs="Times New Roman"/>
                <w:lang w:val="tr-TR" w:eastAsia="tr-TR"/>
              </w:rPr>
            </w:pPr>
          </w:p>
          <w:p w:rsidR="00A26FC7" w:rsidRPr="00DB6C69" w:rsidRDefault="00A26FC7" w:rsidP="004F1666">
            <w:pPr>
              <w:pStyle w:val="Heading11"/>
              <w:ind w:left="743"/>
              <w:rPr>
                <w:rFonts w:ascii="Times New Roman" w:eastAsia="Times New Roman" w:hAnsi="Times New Roman" w:cs="Times New Roman"/>
                <w:lang w:val="tr-TR" w:eastAsia="tr-TR"/>
              </w:rPr>
            </w:pPr>
          </w:p>
          <w:p w:rsidR="004F1666" w:rsidRPr="00DB6C69" w:rsidRDefault="004F1666" w:rsidP="00A26FC7">
            <w:pPr>
              <w:pStyle w:val="Heading11"/>
              <w:ind w:left="743"/>
              <w:rPr>
                <w:rFonts w:ascii="Times New Roman" w:eastAsia="Times New Roman" w:hAnsi="Times New Roman" w:cs="Times New Roman"/>
                <w:lang w:val="tr-TR" w:eastAsia="tr-TR"/>
              </w:rPr>
            </w:pPr>
            <w:proofErr w:type="spellStart"/>
            <w:r w:rsidRPr="00DB6C69">
              <w:rPr>
                <w:rFonts w:ascii="Times New Roman" w:eastAsia="Times New Roman" w:hAnsi="Times New Roman" w:cs="Times New Roman"/>
                <w:lang w:val="tr-TR" w:eastAsia="tr-TR"/>
              </w:rPr>
              <w:t>Tozaltı</w:t>
            </w:r>
            <w:proofErr w:type="spellEnd"/>
            <w:r w:rsidRPr="00DB6C69">
              <w:rPr>
                <w:rFonts w:ascii="Times New Roman" w:eastAsia="Times New Roman" w:hAnsi="Times New Roman" w:cs="Times New Roman"/>
                <w:lang w:val="tr-TR" w:eastAsia="tr-TR"/>
              </w:rPr>
              <w:t xml:space="preserve"> Kaynak Makinesi</w:t>
            </w:r>
            <w:r w:rsidR="00CA02EF">
              <w:rPr>
                <w:rFonts w:ascii="Times New Roman" w:eastAsia="Times New Roman" w:hAnsi="Times New Roman" w:cs="Times New Roman"/>
                <w:lang w:val="tr-TR" w:eastAsia="tr-TR"/>
              </w:rPr>
              <w:t xml:space="preserve"> (1</w:t>
            </w:r>
            <w:r w:rsidR="005652C7">
              <w:rPr>
                <w:rFonts w:ascii="Times New Roman" w:eastAsia="Times New Roman" w:hAnsi="Times New Roman" w:cs="Times New Roman"/>
                <w:lang w:val="tr-TR" w:eastAsia="tr-TR"/>
              </w:rPr>
              <w:t xml:space="preserve"> </w:t>
            </w:r>
            <w:r w:rsidR="00CA02EF">
              <w:rPr>
                <w:rFonts w:ascii="Times New Roman" w:eastAsia="Times New Roman" w:hAnsi="Times New Roman" w:cs="Times New Roman"/>
                <w:lang w:val="tr-TR" w:eastAsia="tr-TR"/>
              </w:rPr>
              <w:t>Set)</w:t>
            </w:r>
          </w:p>
          <w:p w:rsidR="004F1666" w:rsidRPr="00DB6C69" w:rsidRDefault="004F1666" w:rsidP="001A0FB3">
            <w:pPr>
              <w:pStyle w:val="ListeParagraf"/>
              <w:widowControl w:val="0"/>
              <w:numPr>
                <w:ilvl w:val="1"/>
                <w:numId w:val="10"/>
              </w:numPr>
              <w:tabs>
                <w:tab w:val="left" w:pos="2081"/>
              </w:tabs>
              <w:spacing w:before="60" w:beforeAutospacing="0" w:after="0" w:afterAutospacing="0"/>
              <w:ind w:left="743"/>
              <w:jc w:val="both"/>
              <w:rPr>
                <w:bCs/>
                <w:sz w:val="22"/>
                <w:szCs w:val="22"/>
              </w:rPr>
            </w:pPr>
            <w:r w:rsidRPr="00DB6C69">
              <w:rPr>
                <w:bCs/>
                <w:sz w:val="22"/>
                <w:szCs w:val="22"/>
              </w:rPr>
              <w:t xml:space="preserve">Çalışma rejimi %100’de </w:t>
            </w:r>
            <w:r w:rsidR="00747DC9" w:rsidRPr="00DB6C69">
              <w:rPr>
                <w:bCs/>
                <w:sz w:val="22"/>
                <w:szCs w:val="22"/>
              </w:rPr>
              <w:t xml:space="preserve">en az </w:t>
            </w:r>
            <w:r w:rsidRPr="00DB6C69">
              <w:rPr>
                <w:bCs/>
                <w:sz w:val="22"/>
                <w:szCs w:val="22"/>
              </w:rPr>
              <w:t>1000A 44V olmalıdır.</w:t>
            </w:r>
          </w:p>
          <w:p w:rsidR="004F1666" w:rsidRPr="00DB6C69" w:rsidRDefault="004F1666" w:rsidP="001A0FB3">
            <w:pPr>
              <w:pStyle w:val="ListeParagraf"/>
              <w:widowControl w:val="0"/>
              <w:numPr>
                <w:ilvl w:val="1"/>
                <w:numId w:val="10"/>
              </w:numPr>
              <w:tabs>
                <w:tab w:val="left" w:pos="2081"/>
              </w:tabs>
              <w:spacing w:before="124" w:beforeAutospacing="0" w:after="0" w:afterAutospacing="0"/>
              <w:ind w:left="743"/>
              <w:jc w:val="both"/>
              <w:rPr>
                <w:bCs/>
                <w:sz w:val="22"/>
                <w:szCs w:val="22"/>
              </w:rPr>
            </w:pPr>
            <w:r w:rsidRPr="00DB6C69">
              <w:rPr>
                <w:bCs/>
                <w:sz w:val="22"/>
                <w:szCs w:val="22"/>
              </w:rPr>
              <w:t>Şebeke faz kaybı alarmı bulunmalıdır.</w:t>
            </w:r>
          </w:p>
          <w:p w:rsidR="004F1666" w:rsidRPr="00DB6C69" w:rsidRDefault="004F1666" w:rsidP="001A0FB3">
            <w:pPr>
              <w:pStyle w:val="ListeParagraf"/>
              <w:widowControl w:val="0"/>
              <w:numPr>
                <w:ilvl w:val="1"/>
                <w:numId w:val="10"/>
              </w:numPr>
              <w:tabs>
                <w:tab w:val="left" w:pos="2081"/>
              </w:tabs>
              <w:spacing w:before="124" w:beforeAutospacing="0" w:after="0" w:afterAutospacing="0"/>
              <w:ind w:left="743"/>
              <w:jc w:val="both"/>
              <w:rPr>
                <w:bCs/>
                <w:sz w:val="22"/>
                <w:szCs w:val="22"/>
              </w:rPr>
            </w:pPr>
            <w:r w:rsidRPr="00DB6C69">
              <w:rPr>
                <w:bCs/>
                <w:sz w:val="22"/>
                <w:szCs w:val="22"/>
              </w:rPr>
              <w:t>Güç kaynağı üzerinde Ampermetre ve Voltmetre bulunmalıdır.</w:t>
            </w:r>
          </w:p>
          <w:p w:rsidR="004F1666" w:rsidRPr="00DB6C69" w:rsidRDefault="004F1666" w:rsidP="001A0FB3">
            <w:pPr>
              <w:pStyle w:val="ListeParagraf"/>
              <w:widowControl w:val="0"/>
              <w:numPr>
                <w:ilvl w:val="1"/>
                <w:numId w:val="10"/>
              </w:numPr>
              <w:tabs>
                <w:tab w:val="left" w:pos="2081"/>
              </w:tabs>
              <w:spacing w:before="124" w:beforeAutospacing="0" w:after="0" w:afterAutospacing="0"/>
              <w:ind w:left="743"/>
              <w:jc w:val="both"/>
              <w:rPr>
                <w:bCs/>
                <w:sz w:val="22"/>
                <w:szCs w:val="22"/>
              </w:rPr>
            </w:pPr>
            <w:proofErr w:type="spellStart"/>
            <w:r w:rsidRPr="00DB6C69">
              <w:rPr>
                <w:bCs/>
                <w:sz w:val="22"/>
                <w:szCs w:val="22"/>
              </w:rPr>
              <w:t>Güç</w:t>
            </w:r>
            <w:proofErr w:type="spellEnd"/>
            <w:r w:rsidRPr="00DB6C69">
              <w:rPr>
                <w:bCs/>
                <w:sz w:val="22"/>
                <w:szCs w:val="22"/>
              </w:rPr>
              <w:t xml:space="preserve"> </w:t>
            </w:r>
            <w:proofErr w:type="spellStart"/>
            <w:r w:rsidRPr="00DB6C69">
              <w:rPr>
                <w:bCs/>
                <w:sz w:val="22"/>
                <w:szCs w:val="22"/>
              </w:rPr>
              <w:t>kaynağı</w:t>
            </w:r>
            <w:proofErr w:type="spellEnd"/>
            <w:r w:rsidRPr="00DB6C69">
              <w:rPr>
                <w:bCs/>
                <w:sz w:val="22"/>
                <w:szCs w:val="22"/>
              </w:rPr>
              <w:t xml:space="preserve"> </w:t>
            </w:r>
            <w:proofErr w:type="spellStart"/>
            <w:r w:rsidRPr="00DB6C69">
              <w:rPr>
                <w:bCs/>
                <w:sz w:val="22"/>
                <w:szCs w:val="22"/>
              </w:rPr>
              <w:t>Elektronik</w:t>
            </w:r>
            <w:proofErr w:type="spellEnd"/>
            <w:r w:rsidRPr="00DB6C69">
              <w:rPr>
                <w:bCs/>
                <w:sz w:val="22"/>
                <w:szCs w:val="22"/>
              </w:rPr>
              <w:t xml:space="preserve"> </w:t>
            </w:r>
            <w:proofErr w:type="spellStart"/>
            <w:r w:rsidRPr="00DB6C69">
              <w:rPr>
                <w:bCs/>
                <w:sz w:val="22"/>
                <w:szCs w:val="22"/>
              </w:rPr>
              <w:t>ve</w:t>
            </w:r>
            <w:proofErr w:type="spellEnd"/>
            <w:r w:rsidRPr="00DB6C69">
              <w:rPr>
                <w:bCs/>
                <w:sz w:val="22"/>
                <w:szCs w:val="22"/>
              </w:rPr>
              <w:t xml:space="preserve"> </w:t>
            </w:r>
            <w:proofErr w:type="spellStart"/>
            <w:r w:rsidR="004D0AC1" w:rsidRPr="00DB6C69">
              <w:rPr>
                <w:bCs/>
                <w:sz w:val="22"/>
                <w:szCs w:val="22"/>
              </w:rPr>
              <w:t>tristör</w:t>
            </w:r>
            <w:proofErr w:type="spellEnd"/>
            <w:r w:rsidRPr="00DB6C69">
              <w:rPr>
                <w:bCs/>
                <w:sz w:val="22"/>
                <w:szCs w:val="22"/>
              </w:rPr>
              <w:t xml:space="preserve"> </w:t>
            </w:r>
            <w:proofErr w:type="spellStart"/>
            <w:r w:rsidRPr="00DB6C69">
              <w:rPr>
                <w:bCs/>
                <w:sz w:val="22"/>
                <w:szCs w:val="22"/>
              </w:rPr>
              <w:t>kontrollü</w:t>
            </w:r>
            <w:proofErr w:type="spellEnd"/>
            <w:r w:rsidRPr="00DB6C69">
              <w:rPr>
                <w:bCs/>
                <w:sz w:val="22"/>
                <w:szCs w:val="22"/>
              </w:rPr>
              <w:t xml:space="preserve"> </w:t>
            </w:r>
            <w:proofErr w:type="spellStart"/>
            <w:r w:rsidRPr="00DB6C69">
              <w:rPr>
                <w:bCs/>
                <w:sz w:val="22"/>
                <w:szCs w:val="22"/>
              </w:rPr>
              <w:t>olmalıdır</w:t>
            </w:r>
            <w:proofErr w:type="spellEnd"/>
            <w:r w:rsidRPr="00DB6C69">
              <w:rPr>
                <w:bCs/>
                <w:sz w:val="22"/>
                <w:szCs w:val="22"/>
              </w:rPr>
              <w:t>.</w:t>
            </w:r>
          </w:p>
          <w:p w:rsidR="004F1666" w:rsidRPr="00DB6C69" w:rsidRDefault="004F1666" w:rsidP="001A0FB3">
            <w:pPr>
              <w:pStyle w:val="ListeParagraf"/>
              <w:widowControl w:val="0"/>
              <w:numPr>
                <w:ilvl w:val="1"/>
                <w:numId w:val="10"/>
              </w:numPr>
              <w:tabs>
                <w:tab w:val="left" w:pos="2081"/>
              </w:tabs>
              <w:spacing w:before="126" w:beforeAutospacing="0" w:after="0" w:afterAutospacing="0"/>
              <w:ind w:left="743"/>
              <w:jc w:val="both"/>
              <w:rPr>
                <w:bCs/>
                <w:sz w:val="22"/>
                <w:szCs w:val="22"/>
              </w:rPr>
            </w:pPr>
            <w:r w:rsidRPr="00DB6C69">
              <w:rPr>
                <w:bCs/>
                <w:sz w:val="22"/>
                <w:szCs w:val="22"/>
              </w:rPr>
              <w:lastRenderedPageBreak/>
              <w:t>Güç kaynağı üzerinde kontrol ünitesi ile haberleşmeyi gösteren ikaz ışığı bulunmalıdır.</w:t>
            </w:r>
          </w:p>
          <w:p w:rsidR="004F1666" w:rsidRPr="00DB6C69" w:rsidRDefault="004F1666" w:rsidP="001A0FB3">
            <w:pPr>
              <w:pStyle w:val="ListeParagraf"/>
              <w:widowControl w:val="0"/>
              <w:numPr>
                <w:ilvl w:val="1"/>
                <w:numId w:val="10"/>
              </w:numPr>
              <w:tabs>
                <w:tab w:val="left" w:pos="2081"/>
              </w:tabs>
              <w:spacing w:before="124" w:beforeAutospacing="0" w:after="0" w:afterAutospacing="0"/>
              <w:ind w:left="743"/>
              <w:jc w:val="both"/>
              <w:rPr>
                <w:bCs/>
                <w:sz w:val="22"/>
                <w:szCs w:val="22"/>
              </w:rPr>
            </w:pPr>
            <w:r w:rsidRPr="00DB6C69">
              <w:rPr>
                <w:bCs/>
                <w:sz w:val="22"/>
                <w:szCs w:val="22"/>
              </w:rPr>
              <w:t>Güç kaynağı çıkış gerilimi 10 – 45V arasında ayarlanabilmelidir.</w:t>
            </w:r>
          </w:p>
          <w:p w:rsidR="004F1666" w:rsidRPr="00DB6C69" w:rsidRDefault="004F1666" w:rsidP="001A0FB3">
            <w:pPr>
              <w:pStyle w:val="ListeParagraf"/>
              <w:widowControl w:val="0"/>
              <w:numPr>
                <w:ilvl w:val="1"/>
                <w:numId w:val="10"/>
              </w:numPr>
              <w:tabs>
                <w:tab w:val="left" w:pos="2081"/>
              </w:tabs>
              <w:spacing w:before="124" w:beforeAutospacing="0" w:after="0" w:afterAutospacing="0"/>
              <w:ind w:left="743"/>
              <w:jc w:val="both"/>
              <w:rPr>
                <w:bCs/>
                <w:sz w:val="22"/>
                <w:szCs w:val="22"/>
              </w:rPr>
            </w:pPr>
            <w:r w:rsidRPr="00DB6C69">
              <w:rPr>
                <w:bCs/>
                <w:sz w:val="22"/>
                <w:szCs w:val="22"/>
              </w:rPr>
              <w:t>Güç kaynağı %100 elektrolitik bakır sargılarla üretilmiş olmalıdır.</w:t>
            </w:r>
          </w:p>
          <w:p w:rsidR="004F1666" w:rsidRPr="00DB6C69" w:rsidRDefault="004F1666" w:rsidP="001A0FB3">
            <w:pPr>
              <w:pStyle w:val="ListeParagraf"/>
              <w:widowControl w:val="0"/>
              <w:numPr>
                <w:ilvl w:val="1"/>
                <w:numId w:val="10"/>
              </w:numPr>
              <w:tabs>
                <w:tab w:val="left" w:pos="2081"/>
              </w:tabs>
              <w:spacing w:before="126" w:beforeAutospacing="0" w:after="0" w:afterAutospacing="0"/>
              <w:ind w:left="743"/>
              <w:jc w:val="both"/>
              <w:rPr>
                <w:bCs/>
                <w:sz w:val="22"/>
                <w:szCs w:val="22"/>
              </w:rPr>
            </w:pPr>
            <w:r w:rsidRPr="00DB6C69">
              <w:rPr>
                <w:bCs/>
                <w:sz w:val="22"/>
                <w:szCs w:val="22"/>
              </w:rPr>
              <w:t>Güç kaynağı aşırı sıcaklık korumalı olmalıdır.</w:t>
            </w:r>
          </w:p>
          <w:p w:rsidR="004F1666" w:rsidRPr="00DB6C69" w:rsidRDefault="005652C7" w:rsidP="001A0FB3">
            <w:pPr>
              <w:pStyle w:val="ListeParagraf"/>
              <w:widowControl w:val="0"/>
              <w:numPr>
                <w:ilvl w:val="1"/>
                <w:numId w:val="10"/>
              </w:numPr>
              <w:tabs>
                <w:tab w:val="left" w:pos="2081"/>
              </w:tabs>
              <w:spacing w:before="124" w:beforeAutospacing="0" w:after="0" w:afterAutospacing="0"/>
              <w:ind w:left="743"/>
              <w:jc w:val="both"/>
              <w:rPr>
                <w:bCs/>
                <w:sz w:val="22"/>
                <w:szCs w:val="22"/>
              </w:rPr>
            </w:pPr>
            <w:r>
              <w:rPr>
                <w:bCs/>
                <w:sz w:val="22"/>
                <w:szCs w:val="22"/>
              </w:rPr>
              <w:t>Kontrol ünitesi ile g</w:t>
            </w:r>
            <w:r w:rsidR="004F1666" w:rsidRPr="00DB6C69">
              <w:rPr>
                <w:bCs/>
                <w:sz w:val="22"/>
                <w:szCs w:val="22"/>
              </w:rPr>
              <w:t>üç kaynağı sayısal olarak haberleşmelidir.</w:t>
            </w:r>
          </w:p>
          <w:p w:rsidR="004F1666" w:rsidRPr="00DB6C69" w:rsidRDefault="004F1666" w:rsidP="001A0FB3">
            <w:pPr>
              <w:pStyle w:val="ListeParagraf"/>
              <w:widowControl w:val="0"/>
              <w:numPr>
                <w:ilvl w:val="1"/>
                <w:numId w:val="10"/>
              </w:numPr>
              <w:tabs>
                <w:tab w:val="left" w:pos="2081"/>
              </w:tabs>
              <w:spacing w:before="124" w:beforeAutospacing="0" w:after="0" w:afterAutospacing="0"/>
              <w:ind w:left="743"/>
              <w:jc w:val="both"/>
              <w:rPr>
                <w:bCs/>
                <w:sz w:val="22"/>
                <w:szCs w:val="22"/>
              </w:rPr>
            </w:pPr>
            <w:r w:rsidRPr="00DB6C69">
              <w:rPr>
                <w:bCs/>
                <w:sz w:val="22"/>
                <w:szCs w:val="22"/>
              </w:rPr>
              <w:t>Kontrol ünitesi üzerinde Ampermetre ve Voltmetre bulunmalıdır.</w:t>
            </w:r>
          </w:p>
          <w:p w:rsidR="004F1666" w:rsidRPr="00DB6C69" w:rsidRDefault="004F1666" w:rsidP="001A0FB3">
            <w:pPr>
              <w:pStyle w:val="ListeParagraf"/>
              <w:widowControl w:val="0"/>
              <w:numPr>
                <w:ilvl w:val="1"/>
                <w:numId w:val="10"/>
              </w:numPr>
              <w:tabs>
                <w:tab w:val="left" w:pos="2081"/>
              </w:tabs>
              <w:spacing w:before="12" w:beforeAutospacing="0" w:after="0" w:afterAutospacing="0"/>
              <w:ind w:left="743"/>
              <w:jc w:val="both"/>
              <w:rPr>
                <w:bCs/>
                <w:sz w:val="22"/>
                <w:szCs w:val="22"/>
              </w:rPr>
            </w:pPr>
            <w:r w:rsidRPr="00DB6C69">
              <w:rPr>
                <w:bCs/>
                <w:sz w:val="22"/>
                <w:szCs w:val="22"/>
              </w:rPr>
              <w:t>Sıcak başlangıç şiddeti ve süresi ayarlanabilir olmalıdır.</w:t>
            </w:r>
          </w:p>
          <w:p w:rsidR="004F1666" w:rsidRPr="00DB6C69" w:rsidRDefault="004F1666" w:rsidP="001A0FB3">
            <w:pPr>
              <w:pStyle w:val="ListeParagraf"/>
              <w:widowControl w:val="0"/>
              <w:numPr>
                <w:ilvl w:val="1"/>
                <w:numId w:val="10"/>
              </w:numPr>
              <w:tabs>
                <w:tab w:val="left" w:pos="2081"/>
              </w:tabs>
              <w:spacing w:before="124" w:beforeAutospacing="0" w:after="0" w:afterAutospacing="0"/>
              <w:ind w:left="743"/>
              <w:jc w:val="both"/>
              <w:rPr>
                <w:bCs/>
                <w:sz w:val="22"/>
                <w:szCs w:val="22"/>
              </w:rPr>
            </w:pPr>
            <w:r w:rsidRPr="00DB6C69">
              <w:rPr>
                <w:bCs/>
                <w:sz w:val="22"/>
                <w:szCs w:val="22"/>
              </w:rPr>
              <w:t>2-6mm çapındaki teller ile kaynak yapabilecek özelliklerde olmalıdır.</w:t>
            </w:r>
          </w:p>
          <w:p w:rsidR="004F1666" w:rsidRPr="00DB6C69" w:rsidRDefault="004F1666" w:rsidP="001A0FB3">
            <w:pPr>
              <w:pStyle w:val="ListeParagraf"/>
              <w:widowControl w:val="0"/>
              <w:numPr>
                <w:ilvl w:val="1"/>
                <w:numId w:val="10"/>
              </w:numPr>
              <w:tabs>
                <w:tab w:val="left" w:pos="2081"/>
              </w:tabs>
              <w:spacing w:before="124" w:beforeAutospacing="0" w:after="0" w:afterAutospacing="0"/>
              <w:ind w:left="743"/>
              <w:jc w:val="both"/>
              <w:rPr>
                <w:bCs/>
                <w:sz w:val="22"/>
                <w:szCs w:val="22"/>
              </w:rPr>
            </w:pPr>
            <w:r w:rsidRPr="00DB6C69">
              <w:rPr>
                <w:bCs/>
                <w:sz w:val="22"/>
                <w:szCs w:val="22"/>
              </w:rPr>
              <w:t>Tel sürme hızı 20 – 400 cm/dk. arasında ayarlanabilir olmalıdır.</w:t>
            </w:r>
          </w:p>
          <w:p w:rsidR="00D6446D" w:rsidRPr="00DB6C69" w:rsidRDefault="004F1666" w:rsidP="001A0FB3">
            <w:pPr>
              <w:pStyle w:val="ListeParagraf"/>
              <w:widowControl w:val="0"/>
              <w:numPr>
                <w:ilvl w:val="1"/>
                <w:numId w:val="10"/>
              </w:numPr>
              <w:tabs>
                <w:tab w:val="left" w:pos="2081"/>
              </w:tabs>
              <w:spacing w:before="126" w:beforeAutospacing="0" w:after="0" w:afterAutospacing="0"/>
              <w:ind w:left="743"/>
              <w:jc w:val="both"/>
              <w:rPr>
                <w:bCs/>
                <w:sz w:val="22"/>
                <w:szCs w:val="22"/>
              </w:rPr>
            </w:pPr>
            <w:r w:rsidRPr="00DB6C69">
              <w:rPr>
                <w:bCs/>
                <w:sz w:val="22"/>
                <w:szCs w:val="22"/>
              </w:rPr>
              <w:t>Traktör ilerleme hızı 10 - 200 cm/dk. arasında ayarlanabilir olmalıdır.</w:t>
            </w:r>
          </w:p>
          <w:p w:rsidR="004F1666" w:rsidRPr="00DB6C69" w:rsidRDefault="004F1666" w:rsidP="001A0FB3">
            <w:pPr>
              <w:pStyle w:val="ListeParagraf"/>
              <w:widowControl w:val="0"/>
              <w:numPr>
                <w:ilvl w:val="1"/>
                <w:numId w:val="10"/>
              </w:numPr>
              <w:tabs>
                <w:tab w:val="left" w:pos="5562"/>
              </w:tabs>
              <w:spacing w:before="60" w:beforeAutospacing="0" w:after="0" w:afterAutospacing="0"/>
              <w:ind w:left="743"/>
              <w:jc w:val="both"/>
              <w:rPr>
                <w:bCs/>
                <w:sz w:val="22"/>
                <w:szCs w:val="22"/>
              </w:rPr>
            </w:pPr>
            <w:r w:rsidRPr="00DB6C69">
              <w:rPr>
                <w:bCs/>
                <w:sz w:val="22"/>
                <w:szCs w:val="22"/>
              </w:rPr>
              <w:t>Kaynak parametrelerinin saklandığı en az 10 adet hafıza bulunmalıdır.</w:t>
            </w:r>
          </w:p>
          <w:p w:rsidR="004F1666" w:rsidRPr="00DB6C69" w:rsidRDefault="004F1666" w:rsidP="001A0FB3">
            <w:pPr>
              <w:pStyle w:val="ListeParagraf"/>
              <w:widowControl w:val="0"/>
              <w:numPr>
                <w:ilvl w:val="1"/>
                <w:numId w:val="10"/>
              </w:numPr>
              <w:tabs>
                <w:tab w:val="left" w:pos="5562"/>
              </w:tabs>
              <w:spacing w:before="124" w:beforeAutospacing="0" w:after="0" w:afterAutospacing="0"/>
              <w:ind w:left="743"/>
              <w:jc w:val="both"/>
              <w:rPr>
                <w:bCs/>
                <w:sz w:val="22"/>
                <w:szCs w:val="22"/>
              </w:rPr>
            </w:pPr>
            <w:proofErr w:type="spellStart"/>
            <w:r w:rsidRPr="00DB6C69">
              <w:rPr>
                <w:bCs/>
                <w:sz w:val="22"/>
                <w:szCs w:val="22"/>
              </w:rPr>
              <w:t>Kontrol</w:t>
            </w:r>
            <w:proofErr w:type="spellEnd"/>
            <w:r w:rsidRPr="00DB6C69">
              <w:rPr>
                <w:bCs/>
                <w:sz w:val="22"/>
                <w:szCs w:val="22"/>
              </w:rPr>
              <w:t xml:space="preserve"> </w:t>
            </w:r>
            <w:proofErr w:type="spellStart"/>
            <w:r w:rsidRPr="00DB6C69">
              <w:rPr>
                <w:bCs/>
                <w:sz w:val="22"/>
                <w:szCs w:val="22"/>
              </w:rPr>
              <w:t>paneli</w:t>
            </w:r>
            <w:proofErr w:type="spellEnd"/>
            <w:r w:rsidRPr="00DB6C69">
              <w:rPr>
                <w:bCs/>
                <w:sz w:val="22"/>
                <w:szCs w:val="22"/>
              </w:rPr>
              <w:t xml:space="preserve"> </w:t>
            </w:r>
            <w:proofErr w:type="spellStart"/>
            <w:r w:rsidRPr="00DB6C69">
              <w:rPr>
                <w:bCs/>
                <w:sz w:val="22"/>
                <w:szCs w:val="22"/>
              </w:rPr>
              <w:t>üzerinde</w:t>
            </w:r>
            <w:proofErr w:type="spellEnd"/>
            <w:r w:rsidRPr="00DB6C69">
              <w:rPr>
                <w:bCs/>
                <w:sz w:val="22"/>
                <w:szCs w:val="22"/>
              </w:rPr>
              <w:t xml:space="preserve"> </w:t>
            </w:r>
            <w:proofErr w:type="spellStart"/>
            <w:r w:rsidRPr="00DB6C69">
              <w:rPr>
                <w:bCs/>
                <w:sz w:val="22"/>
                <w:szCs w:val="22"/>
              </w:rPr>
              <w:t>Lazer</w:t>
            </w:r>
            <w:proofErr w:type="spellEnd"/>
            <w:r w:rsidRPr="00DB6C69">
              <w:rPr>
                <w:bCs/>
                <w:sz w:val="22"/>
                <w:szCs w:val="22"/>
              </w:rPr>
              <w:t xml:space="preserve"> pointer </w:t>
            </w:r>
            <w:proofErr w:type="spellStart"/>
            <w:r w:rsidRPr="00DB6C69">
              <w:rPr>
                <w:bCs/>
                <w:sz w:val="22"/>
                <w:szCs w:val="22"/>
              </w:rPr>
              <w:t>açma</w:t>
            </w:r>
            <w:proofErr w:type="spellEnd"/>
            <w:r w:rsidRPr="00DB6C69">
              <w:rPr>
                <w:bCs/>
                <w:sz w:val="22"/>
                <w:szCs w:val="22"/>
              </w:rPr>
              <w:t>/</w:t>
            </w:r>
            <w:proofErr w:type="spellStart"/>
            <w:r w:rsidRPr="00DB6C69">
              <w:rPr>
                <w:bCs/>
                <w:sz w:val="22"/>
                <w:szCs w:val="22"/>
              </w:rPr>
              <w:t>kapama</w:t>
            </w:r>
            <w:proofErr w:type="spellEnd"/>
            <w:r w:rsidRPr="00DB6C69">
              <w:rPr>
                <w:bCs/>
                <w:sz w:val="22"/>
                <w:szCs w:val="22"/>
              </w:rPr>
              <w:t xml:space="preserve"> </w:t>
            </w:r>
            <w:proofErr w:type="spellStart"/>
            <w:r w:rsidRPr="00DB6C69">
              <w:rPr>
                <w:bCs/>
                <w:sz w:val="22"/>
                <w:szCs w:val="22"/>
              </w:rPr>
              <w:t>butonu</w:t>
            </w:r>
            <w:proofErr w:type="spellEnd"/>
            <w:r w:rsidRPr="00DB6C69">
              <w:rPr>
                <w:bCs/>
                <w:sz w:val="22"/>
                <w:szCs w:val="22"/>
              </w:rPr>
              <w:t xml:space="preserve"> </w:t>
            </w:r>
            <w:proofErr w:type="spellStart"/>
            <w:r w:rsidRPr="00DB6C69">
              <w:rPr>
                <w:bCs/>
                <w:sz w:val="22"/>
                <w:szCs w:val="22"/>
              </w:rPr>
              <w:t>bulunmalıdır</w:t>
            </w:r>
            <w:proofErr w:type="spellEnd"/>
            <w:r w:rsidRPr="00DB6C69">
              <w:rPr>
                <w:bCs/>
                <w:sz w:val="22"/>
                <w:szCs w:val="22"/>
              </w:rPr>
              <w:t>.</w:t>
            </w:r>
          </w:p>
          <w:p w:rsidR="004F1666" w:rsidRPr="00DB6C69" w:rsidRDefault="004F1666" w:rsidP="001A0FB3">
            <w:pPr>
              <w:pStyle w:val="ListeParagraf"/>
              <w:widowControl w:val="0"/>
              <w:numPr>
                <w:ilvl w:val="1"/>
                <w:numId w:val="10"/>
              </w:numPr>
              <w:tabs>
                <w:tab w:val="left" w:pos="2081"/>
              </w:tabs>
              <w:spacing w:before="126" w:beforeAutospacing="0" w:after="0" w:afterAutospacing="0"/>
              <w:ind w:left="743"/>
              <w:jc w:val="both"/>
              <w:rPr>
                <w:bCs/>
                <w:sz w:val="22"/>
                <w:szCs w:val="22"/>
              </w:rPr>
            </w:pPr>
            <w:r w:rsidRPr="00DB6C69">
              <w:rPr>
                <w:bCs/>
                <w:sz w:val="22"/>
                <w:szCs w:val="22"/>
              </w:rPr>
              <w:t>Kaynak telinin iş parçasına değip değmediğini test etmek için kontrol paneli üzerinde buton ve sesli ikaz sistemi bulunmalıdır.</w:t>
            </w:r>
          </w:p>
          <w:p w:rsidR="004E2D54" w:rsidRPr="00DB6C69" w:rsidRDefault="004E2D54" w:rsidP="001A0FB3">
            <w:pPr>
              <w:pStyle w:val="ListeParagraf"/>
              <w:widowControl w:val="0"/>
              <w:numPr>
                <w:ilvl w:val="1"/>
                <w:numId w:val="10"/>
              </w:numPr>
              <w:tabs>
                <w:tab w:val="left" w:pos="1026"/>
              </w:tabs>
              <w:spacing w:before="12" w:beforeAutospacing="0" w:after="0" w:afterAutospacing="0" w:line="350" w:lineRule="auto"/>
              <w:ind w:left="743"/>
              <w:jc w:val="both"/>
              <w:rPr>
                <w:bCs/>
                <w:sz w:val="22"/>
                <w:szCs w:val="22"/>
              </w:rPr>
            </w:pPr>
            <w:r w:rsidRPr="00DB6C69">
              <w:rPr>
                <w:bCs/>
                <w:sz w:val="22"/>
                <w:szCs w:val="22"/>
              </w:rPr>
              <w:t>Kontrol paneli üzerinde 4 satır toplam 80 karakter LCD ekran bulunmalı v</w:t>
            </w:r>
            <w:r w:rsidR="004D0AC1" w:rsidRPr="00DB6C69">
              <w:rPr>
                <w:bCs/>
                <w:sz w:val="22"/>
                <w:szCs w:val="22"/>
              </w:rPr>
              <w:t>e alarmlar (haberleşme hatası, a</w:t>
            </w:r>
            <w:r w:rsidRPr="00DB6C69">
              <w:rPr>
                <w:bCs/>
                <w:sz w:val="22"/>
                <w:szCs w:val="22"/>
              </w:rPr>
              <w:t>şırı sıcaklık hatası vb.) ekranda yazılı olarak gösterilmelidir.</w:t>
            </w:r>
          </w:p>
          <w:p w:rsidR="004F1666" w:rsidRPr="00DB6C69" w:rsidRDefault="004E2D54" w:rsidP="001A0FB3">
            <w:pPr>
              <w:pStyle w:val="ListeParagraf"/>
              <w:widowControl w:val="0"/>
              <w:numPr>
                <w:ilvl w:val="1"/>
                <w:numId w:val="10"/>
              </w:numPr>
              <w:tabs>
                <w:tab w:val="left" w:pos="5279"/>
              </w:tabs>
              <w:spacing w:before="12" w:beforeAutospacing="0" w:after="240" w:afterAutospacing="0"/>
              <w:ind w:left="743"/>
              <w:jc w:val="both"/>
              <w:rPr>
                <w:bCs/>
                <w:sz w:val="22"/>
                <w:szCs w:val="22"/>
              </w:rPr>
            </w:pPr>
            <w:r w:rsidRPr="00DB6C69">
              <w:rPr>
                <w:bCs/>
                <w:sz w:val="22"/>
                <w:szCs w:val="22"/>
              </w:rPr>
              <w:t>Kaynak makinesi otomasyon sistemine bağlanabilmesi için dışarıdan “Kaynak Başla” girişine sahip olmalıdır.</w:t>
            </w:r>
          </w:p>
          <w:p w:rsidR="00BA27FE" w:rsidRPr="00DB6C69" w:rsidRDefault="00BA27FE" w:rsidP="001A0FB3">
            <w:pPr>
              <w:pStyle w:val="ListeParagraf"/>
              <w:widowControl w:val="0"/>
              <w:numPr>
                <w:ilvl w:val="1"/>
                <w:numId w:val="10"/>
              </w:numPr>
              <w:tabs>
                <w:tab w:val="left" w:pos="5562"/>
              </w:tabs>
              <w:spacing w:before="60" w:beforeAutospacing="0" w:after="0" w:afterAutospacing="0"/>
              <w:ind w:left="743"/>
              <w:jc w:val="both"/>
              <w:rPr>
                <w:bCs/>
                <w:sz w:val="22"/>
                <w:szCs w:val="22"/>
              </w:rPr>
            </w:pPr>
            <w:r w:rsidRPr="00DB6C69">
              <w:rPr>
                <w:bCs/>
                <w:sz w:val="22"/>
                <w:szCs w:val="22"/>
              </w:rPr>
              <w:t>Kontrol paneli kaynak telinin iş parçasına yapışması durumunda sesli ikaz vermeli ve kaynağı durdurmalıdır. Tel iş parçasına yapışık iken kaynak başlamamalıdır.</w:t>
            </w:r>
          </w:p>
          <w:p w:rsidR="00BA27FE" w:rsidRPr="00DB6C69" w:rsidRDefault="00BA27FE" w:rsidP="001A0FB3">
            <w:pPr>
              <w:pStyle w:val="ListeParagraf"/>
              <w:widowControl w:val="0"/>
              <w:numPr>
                <w:ilvl w:val="1"/>
                <w:numId w:val="10"/>
              </w:numPr>
              <w:tabs>
                <w:tab w:val="left" w:pos="5562"/>
              </w:tabs>
              <w:spacing w:before="60" w:beforeAutospacing="0" w:after="0" w:afterAutospacing="0"/>
              <w:ind w:left="743"/>
              <w:jc w:val="both"/>
              <w:rPr>
                <w:bCs/>
                <w:sz w:val="22"/>
                <w:szCs w:val="22"/>
              </w:rPr>
            </w:pPr>
            <w:r w:rsidRPr="00DB6C69">
              <w:rPr>
                <w:bCs/>
                <w:sz w:val="22"/>
                <w:szCs w:val="22"/>
              </w:rPr>
              <w:t>Basınçlı hava ile çalışan toz toplama sistemi ve toz filtresi bulunmalıdır.</w:t>
            </w:r>
          </w:p>
          <w:p w:rsidR="00BA27FE" w:rsidRPr="00DB6C69" w:rsidRDefault="00BA27FE" w:rsidP="001A0FB3">
            <w:pPr>
              <w:pStyle w:val="ListeParagraf"/>
              <w:widowControl w:val="0"/>
              <w:numPr>
                <w:ilvl w:val="1"/>
                <w:numId w:val="10"/>
              </w:numPr>
              <w:tabs>
                <w:tab w:val="left" w:pos="5562"/>
              </w:tabs>
              <w:spacing w:before="60" w:beforeAutospacing="0" w:after="0" w:afterAutospacing="0"/>
              <w:ind w:left="743"/>
              <w:jc w:val="both"/>
              <w:rPr>
                <w:bCs/>
                <w:sz w:val="22"/>
                <w:szCs w:val="22"/>
              </w:rPr>
            </w:pPr>
            <w:r w:rsidRPr="00DB6C69">
              <w:rPr>
                <w:bCs/>
                <w:sz w:val="22"/>
                <w:szCs w:val="22"/>
              </w:rPr>
              <w:t xml:space="preserve">Traktör ünitesi ile güç kaynağı arasında </w:t>
            </w:r>
            <w:r w:rsidR="005652C7">
              <w:rPr>
                <w:bCs/>
                <w:sz w:val="22"/>
                <w:szCs w:val="22"/>
              </w:rPr>
              <w:t xml:space="preserve">en az </w:t>
            </w:r>
            <w:r w:rsidRPr="00DB6C69">
              <w:rPr>
                <w:bCs/>
                <w:sz w:val="22"/>
                <w:szCs w:val="22"/>
              </w:rPr>
              <w:t xml:space="preserve">100m uzunluğunda 2 adet </w:t>
            </w:r>
            <w:r w:rsidR="005652C7" w:rsidRPr="00DB6C69">
              <w:rPr>
                <w:bCs/>
                <w:sz w:val="22"/>
                <w:szCs w:val="22"/>
              </w:rPr>
              <w:t>bakır</w:t>
            </w:r>
            <w:r w:rsidRPr="00DB6C69">
              <w:rPr>
                <w:bCs/>
                <w:sz w:val="22"/>
                <w:szCs w:val="22"/>
              </w:rPr>
              <w:t xml:space="preserve"> kaynak kablosu bulunmalı ve haberleşme kablosunun uzunluğu da </w:t>
            </w:r>
            <w:r w:rsidR="005652C7">
              <w:rPr>
                <w:bCs/>
                <w:sz w:val="22"/>
                <w:szCs w:val="22"/>
              </w:rPr>
              <w:t xml:space="preserve">en az </w:t>
            </w:r>
            <w:r w:rsidRPr="00DB6C69">
              <w:rPr>
                <w:bCs/>
                <w:sz w:val="22"/>
                <w:szCs w:val="22"/>
              </w:rPr>
              <w:t>100m olmalıdır.</w:t>
            </w:r>
          </w:p>
          <w:p w:rsidR="00BA27FE" w:rsidRPr="00DB6C69" w:rsidRDefault="00BA27FE" w:rsidP="001A0FB3">
            <w:pPr>
              <w:pStyle w:val="ListeParagraf"/>
              <w:widowControl w:val="0"/>
              <w:numPr>
                <w:ilvl w:val="1"/>
                <w:numId w:val="10"/>
              </w:numPr>
              <w:tabs>
                <w:tab w:val="left" w:pos="5562"/>
              </w:tabs>
              <w:spacing w:before="60" w:beforeAutospacing="0" w:after="0" w:afterAutospacing="0"/>
              <w:ind w:left="743"/>
              <w:jc w:val="both"/>
              <w:rPr>
                <w:bCs/>
                <w:sz w:val="22"/>
                <w:szCs w:val="22"/>
              </w:rPr>
            </w:pPr>
            <w:r w:rsidRPr="00DB6C69">
              <w:rPr>
                <w:bCs/>
                <w:sz w:val="22"/>
                <w:szCs w:val="22"/>
              </w:rPr>
              <w:t xml:space="preserve">Traktör ünitesi “V” kanallı 4 tekerlekli ve </w:t>
            </w:r>
            <w:r w:rsidR="00DD3DB9" w:rsidRPr="00DB6C69">
              <w:rPr>
                <w:bCs/>
                <w:sz w:val="22"/>
                <w:szCs w:val="22"/>
              </w:rPr>
              <w:t xml:space="preserve">4 </w:t>
            </w:r>
            <w:r w:rsidR="00DD3DB9" w:rsidRPr="00DB6C69">
              <w:rPr>
                <w:bCs/>
                <w:sz w:val="22"/>
                <w:szCs w:val="22"/>
              </w:rPr>
              <w:lastRenderedPageBreak/>
              <w:t>tekerlekten</w:t>
            </w:r>
            <w:r w:rsidRPr="00DB6C69">
              <w:rPr>
                <w:bCs/>
                <w:sz w:val="22"/>
                <w:szCs w:val="22"/>
              </w:rPr>
              <w:t xml:space="preserve"> tahrikli olmalıdır.</w:t>
            </w:r>
          </w:p>
          <w:p w:rsidR="00620FFF" w:rsidRPr="00566D8F" w:rsidRDefault="00BA27FE" w:rsidP="00566D8F">
            <w:pPr>
              <w:pStyle w:val="ListeParagraf"/>
              <w:widowControl w:val="0"/>
              <w:numPr>
                <w:ilvl w:val="1"/>
                <w:numId w:val="10"/>
              </w:numPr>
              <w:tabs>
                <w:tab w:val="left" w:pos="5562"/>
              </w:tabs>
              <w:spacing w:before="60" w:beforeAutospacing="0" w:after="0" w:afterAutospacing="0"/>
              <w:ind w:left="743"/>
              <w:jc w:val="both"/>
              <w:rPr>
                <w:bCs/>
                <w:sz w:val="22"/>
                <w:szCs w:val="22"/>
              </w:rPr>
            </w:pPr>
            <w:r w:rsidRPr="00DB6C69">
              <w:rPr>
                <w:bCs/>
                <w:sz w:val="22"/>
                <w:szCs w:val="22"/>
              </w:rPr>
              <w:t>Kaynak kafasının açısı iki eksende değiştirilebilmelidir.</w:t>
            </w:r>
            <w:r w:rsidR="00620FFF" w:rsidRPr="00566D8F">
              <w:rPr>
                <w:bCs/>
                <w:sz w:val="22"/>
                <w:szCs w:val="22"/>
              </w:rPr>
              <w:tab/>
            </w:r>
            <w:proofErr w:type="gramStart"/>
            <w:r w:rsidR="00620FFF" w:rsidRPr="00566D8F">
              <w:rPr>
                <w:bCs/>
                <w:sz w:val="22"/>
                <w:szCs w:val="22"/>
              </w:rPr>
              <w:t>kafası</w:t>
            </w:r>
            <w:proofErr w:type="gramEnd"/>
            <w:r w:rsidR="00620FFF" w:rsidRPr="00566D8F">
              <w:rPr>
                <w:bCs/>
                <w:sz w:val="22"/>
                <w:szCs w:val="22"/>
              </w:rPr>
              <w:tab/>
              <w:t>traktör</w:t>
            </w:r>
            <w:r w:rsidR="00620FFF" w:rsidRPr="00566D8F">
              <w:rPr>
                <w:bCs/>
                <w:sz w:val="22"/>
                <w:szCs w:val="22"/>
              </w:rPr>
              <w:tab/>
              <w:t>çevresinde 360°döndürülerek istenen yerde</w:t>
            </w:r>
            <w:r w:rsidR="00620FFF" w:rsidRPr="00566D8F">
              <w:rPr>
                <w:bCs/>
                <w:sz w:val="22"/>
                <w:szCs w:val="22"/>
              </w:rPr>
              <w:tab/>
              <w:t>kaynak yapılabilmelidir.Kaynak kafasının yerden yüksekliği ayarlanabilir olmalıdır.</w:t>
            </w:r>
          </w:p>
          <w:p w:rsidR="00620FFF" w:rsidRDefault="00620FFF" w:rsidP="001A0FB3">
            <w:pPr>
              <w:pStyle w:val="ListeParagraf"/>
              <w:widowControl w:val="0"/>
              <w:numPr>
                <w:ilvl w:val="1"/>
                <w:numId w:val="10"/>
              </w:numPr>
              <w:tabs>
                <w:tab w:val="left" w:pos="5562"/>
              </w:tabs>
              <w:spacing w:before="60" w:beforeAutospacing="0" w:after="0" w:afterAutospacing="0"/>
              <w:ind w:left="743"/>
              <w:jc w:val="both"/>
              <w:rPr>
                <w:bCs/>
                <w:sz w:val="22"/>
                <w:szCs w:val="22"/>
              </w:rPr>
            </w:pPr>
            <w:r w:rsidRPr="00DB6C69">
              <w:rPr>
                <w:bCs/>
                <w:sz w:val="22"/>
                <w:szCs w:val="22"/>
              </w:rPr>
              <w:t>Kaynak kafasının traktörün merkezine olan uzaklığı ayarlanabilir olmalıdır.</w:t>
            </w:r>
          </w:p>
          <w:p w:rsidR="004966E1" w:rsidRPr="00DB6C69" w:rsidRDefault="004966E1" w:rsidP="004966E1">
            <w:pPr>
              <w:pStyle w:val="ListeParagraf"/>
              <w:widowControl w:val="0"/>
              <w:tabs>
                <w:tab w:val="left" w:pos="5562"/>
              </w:tabs>
              <w:spacing w:before="60" w:beforeAutospacing="0" w:after="0" w:afterAutospacing="0"/>
              <w:ind w:left="743"/>
              <w:jc w:val="both"/>
              <w:rPr>
                <w:bCs/>
                <w:sz w:val="22"/>
                <w:szCs w:val="22"/>
              </w:rPr>
            </w:pPr>
          </w:p>
          <w:p w:rsidR="00227AD1" w:rsidRPr="00DB6C69" w:rsidRDefault="00BA6D87" w:rsidP="007F25AD">
            <w:pPr>
              <w:pStyle w:val="Heading11"/>
              <w:spacing w:after="240"/>
              <w:ind w:left="459"/>
              <w:rPr>
                <w:rFonts w:ascii="Times New Roman" w:eastAsia="Times New Roman" w:hAnsi="Times New Roman" w:cs="Times New Roman"/>
                <w:lang w:val="tr-TR" w:eastAsia="tr-TR"/>
              </w:rPr>
            </w:pPr>
            <w:proofErr w:type="spellStart"/>
            <w:r>
              <w:rPr>
                <w:rFonts w:ascii="Times New Roman" w:eastAsia="Times New Roman" w:hAnsi="Times New Roman" w:cs="Times New Roman"/>
                <w:lang w:val="tr-TR" w:eastAsia="tr-TR"/>
              </w:rPr>
              <w:t>Gazaltı</w:t>
            </w:r>
            <w:proofErr w:type="spellEnd"/>
            <w:r>
              <w:rPr>
                <w:rFonts w:ascii="Times New Roman" w:eastAsia="Times New Roman" w:hAnsi="Times New Roman" w:cs="Times New Roman"/>
                <w:lang w:val="tr-TR" w:eastAsia="tr-TR"/>
              </w:rPr>
              <w:t xml:space="preserve"> Kaynak Makinesi</w:t>
            </w:r>
            <w:r w:rsidR="00AD6ED3">
              <w:rPr>
                <w:rFonts w:ascii="Times New Roman" w:eastAsia="Times New Roman" w:hAnsi="Times New Roman" w:cs="Times New Roman"/>
                <w:lang w:val="tr-TR" w:eastAsia="tr-TR"/>
              </w:rPr>
              <w:t xml:space="preserve"> (1 Set)</w:t>
            </w:r>
            <w:r>
              <w:rPr>
                <w:rFonts w:ascii="Times New Roman" w:eastAsia="Times New Roman" w:hAnsi="Times New Roman" w:cs="Times New Roman"/>
                <w:lang w:val="tr-TR" w:eastAsia="tr-TR"/>
              </w:rPr>
              <w:t xml:space="preserve"> </w:t>
            </w:r>
          </w:p>
          <w:p w:rsidR="007F25AD" w:rsidRPr="007F25AD" w:rsidRDefault="00BA6D87" w:rsidP="002A753E">
            <w:pPr>
              <w:pStyle w:val="ListeParagraf"/>
              <w:widowControl w:val="0"/>
              <w:numPr>
                <w:ilvl w:val="0"/>
                <w:numId w:val="12"/>
              </w:numPr>
              <w:tabs>
                <w:tab w:val="left" w:pos="743"/>
              </w:tabs>
              <w:spacing w:before="12" w:after="240" w:line="276" w:lineRule="auto"/>
              <w:ind w:left="601" w:hanging="142"/>
              <w:jc w:val="both"/>
              <w:rPr>
                <w:bCs/>
                <w:sz w:val="22"/>
                <w:szCs w:val="22"/>
              </w:rPr>
            </w:pPr>
            <w:proofErr w:type="spellStart"/>
            <w:r>
              <w:rPr>
                <w:bCs/>
                <w:sz w:val="22"/>
                <w:szCs w:val="22"/>
              </w:rPr>
              <w:t>Çok</w:t>
            </w:r>
            <w:proofErr w:type="spellEnd"/>
            <w:r>
              <w:rPr>
                <w:bCs/>
                <w:sz w:val="22"/>
                <w:szCs w:val="22"/>
              </w:rPr>
              <w:t xml:space="preserve"> </w:t>
            </w:r>
            <w:proofErr w:type="spellStart"/>
            <w:r>
              <w:rPr>
                <w:bCs/>
                <w:sz w:val="22"/>
                <w:szCs w:val="22"/>
              </w:rPr>
              <w:t>fonksiyonlu</w:t>
            </w:r>
            <w:proofErr w:type="spellEnd"/>
            <w:r w:rsidR="007F25AD" w:rsidRPr="007F25AD">
              <w:rPr>
                <w:bCs/>
                <w:sz w:val="22"/>
                <w:szCs w:val="22"/>
              </w:rPr>
              <w:t xml:space="preserve"> </w:t>
            </w:r>
            <w:proofErr w:type="spellStart"/>
            <w:r w:rsidR="007F25AD" w:rsidRPr="007F25AD">
              <w:rPr>
                <w:bCs/>
                <w:sz w:val="22"/>
                <w:szCs w:val="22"/>
              </w:rPr>
              <w:t>ve</w:t>
            </w:r>
            <w:proofErr w:type="spellEnd"/>
            <w:r w:rsidR="007F25AD" w:rsidRPr="007F25AD">
              <w:rPr>
                <w:bCs/>
                <w:sz w:val="22"/>
                <w:szCs w:val="22"/>
              </w:rPr>
              <w:t xml:space="preserve"> </w:t>
            </w:r>
            <w:proofErr w:type="spellStart"/>
            <w:r w:rsidR="007F25AD" w:rsidRPr="007F25AD">
              <w:rPr>
                <w:bCs/>
                <w:sz w:val="22"/>
                <w:szCs w:val="22"/>
              </w:rPr>
              <w:t>sinerjik</w:t>
            </w:r>
            <w:proofErr w:type="spellEnd"/>
            <w:r w:rsidR="007F25AD">
              <w:rPr>
                <w:bCs/>
                <w:sz w:val="22"/>
                <w:szCs w:val="22"/>
              </w:rPr>
              <w:t xml:space="preserve"> </w:t>
            </w:r>
            <w:proofErr w:type="spellStart"/>
            <w:r w:rsidR="007F25AD" w:rsidRPr="007F25AD">
              <w:rPr>
                <w:bCs/>
                <w:sz w:val="22"/>
                <w:szCs w:val="22"/>
              </w:rPr>
              <w:t>özelliklerde</w:t>
            </w:r>
            <w:proofErr w:type="spellEnd"/>
            <w:r w:rsidR="007F25AD" w:rsidRPr="007F25AD">
              <w:rPr>
                <w:bCs/>
                <w:sz w:val="22"/>
                <w:szCs w:val="22"/>
              </w:rPr>
              <w:t xml:space="preserve"> </w:t>
            </w:r>
            <w:proofErr w:type="spellStart"/>
            <w:r w:rsidR="007F25AD" w:rsidRPr="007F25AD">
              <w:rPr>
                <w:bCs/>
                <w:sz w:val="22"/>
                <w:szCs w:val="22"/>
              </w:rPr>
              <w:t>olmalıdır</w:t>
            </w:r>
            <w:proofErr w:type="spellEnd"/>
            <w:r w:rsidR="007F25AD" w:rsidRPr="007F25AD">
              <w:rPr>
                <w:bCs/>
                <w:sz w:val="22"/>
                <w:szCs w:val="22"/>
              </w:rPr>
              <w:t>.</w:t>
            </w:r>
          </w:p>
          <w:p w:rsidR="007F25AD" w:rsidRDefault="00620FFF" w:rsidP="002A753E">
            <w:pPr>
              <w:pStyle w:val="ListeParagraf"/>
              <w:widowControl w:val="0"/>
              <w:numPr>
                <w:ilvl w:val="0"/>
                <w:numId w:val="12"/>
              </w:numPr>
              <w:tabs>
                <w:tab w:val="left" w:pos="601"/>
              </w:tabs>
              <w:spacing w:before="12" w:beforeAutospacing="0" w:after="240" w:afterAutospacing="0" w:line="276" w:lineRule="auto"/>
              <w:ind w:left="601" w:hanging="142"/>
              <w:jc w:val="both"/>
              <w:rPr>
                <w:bCs/>
                <w:sz w:val="22"/>
                <w:szCs w:val="22"/>
              </w:rPr>
            </w:pPr>
            <w:r w:rsidRPr="00DB6C69">
              <w:rPr>
                <w:bCs/>
                <w:sz w:val="22"/>
                <w:szCs w:val="22"/>
              </w:rPr>
              <w:t>Su soğutma sistemine sahip olmalıdır.</w:t>
            </w:r>
          </w:p>
          <w:p w:rsidR="00127079" w:rsidRPr="007F25AD" w:rsidRDefault="00127079" w:rsidP="002A753E">
            <w:pPr>
              <w:pStyle w:val="ListeParagraf"/>
              <w:widowControl w:val="0"/>
              <w:numPr>
                <w:ilvl w:val="0"/>
                <w:numId w:val="12"/>
              </w:numPr>
              <w:tabs>
                <w:tab w:val="left" w:pos="601"/>
              </w:tabs>
              <w:spacing w:before="12" w:beforeAutospacing="0" w:after="240" w:afterAutospacing="0"/>
              <w:ind w:left="601" w:hanging="142"/>
              <w:jc w:val="both"/>
              <w:rPr>
                <w:bCs/>
                <w:sz w:val="22"/>
                <w:szCs w:val="22"/>
              </w:rPr>
            </w:pPr>
            <w:r w:rsidRPr="007F25AD">
              <w:rPr>
                <w:bCs/>
                <w:sz w:val="22"/>
                <w:szCs w:val="22"/>
              </w:rPr>
              <w:t xml:space="preserve">En </w:t>
            </w:r>
            <w:proofErr w:type="gramStart"/>
            <w:r w:rsidRPr="007F25AD">
              <w:rPr>
                <w:bCs/>
                <w:sz w:val="22"/>
                <w:szCs w:val="22"/>
              </w:rPr>
              <w:t>az</w:t>
            </w:r>
            <w:proofErr w:type="gramEnd"/>
            <w:r w:rsidRPr="007F25AD">
              <w:rPr>
                <w:bCs/>
                <w:sz w:val="22"/>
                <w:szCs w:val="22"/>
              </w:rPr>
              <w:t xml:space="preserve"> 3 faz 400V 50Hz. ş</w:t>
            </w:r>
            <w:r w:rsidR="00620FFF" w:rsidRPr="007F25AD">
              <w:rPr>
                <w:bCs/>
                <w:sz w:val="22"/>
                <w:szCs w:val="22"/>
              </w:rPr>
              <w:t>ebekeden çalışabilmelidir.</w:t>
            </w:r>
          </w:p>
          <w:p w:rsidR="00127079" w:rsidRPr="00DB6C69" w:rsidRDefault="00416FB2" w:rsidP="002A753E">
            <w:pPr>
              <w:pStyle w:val="ListeParagraf"/>
              <w:widowControl w:val="0"/>
              <w:numPr>
                <w:ilvl w:val="0"/>
                <w:numId w:val="12"/>
              </w:numPr>
              <w:tabs>
                <w:tab w:val="left" w:pos="601"/>
              </w:tabs>
              <w:spacing w:before="12" w:beforeAutospacing="0" w:after="240" w:afterAutospacing="0"/>
              <w:ind w:left="601" w:hanging="142"/>
              <w:jc w:val="both"/>
              <w:rPr>
                <w:bCs/>
                <w:sz w:val="22"/>
                <w:szCs w:val="22"/>
              </w:rPr>
            </w:pPr>
            <w:r>
              <w:rPr>
                <w:bCs/>
                <w:sz w:val="22"/>
                <w:szCs w:val="22"/>
              </w:rPr>
              <w:t>Çıkış akımı 25</w:t>
            </w:r>
            <w:r w:rsidR="00620FFF" w:rsidRPr="00DB6C69">
              <w:rPr>
                <w:bCs/>
                <w:sz w:val="22"/>
                <w:szCs w:val="22"/>
              </w:rPr>
              <w:t>– 400A aralığında ayarlanabilmelidir.</w:t>
            </w:r>
          </w:p>
          <w:p w:rsidR="00127079" w:rsidRPr="00DB6C69" w:rsidRDefault="00416FB2" w:rsidP="002A753E">
            <w:pPr>
              <w:pStyle w:val="ListeParagraf"/>
              <w:widowControl w:val="0"/>
              <w:numPr>
                <w:ilvl w:val="0"/>
                <w:numId w:val="12"/>
              </w:numPr>
              <w:tabs>
                <w:tab w:val="left" w:pos="601"/>
              </w:tabs>
              <w:spacing w:before="12" w:beforeAutospacing="0" w:after="240" w:afterAutospacing="0"/>
              <w:ind w:left="601" w:hanging="142"/>
              <w:jc w:val="both"/>
              <w:rPr>
                <w:bCs/>
                <w:sz w:val="22"/>
                <w:szCs w:val="22"/>
              </w:rPr>
            </w:pPr>
            <w:r>
              <w:rPr>
                <w:bCs/>
                <w:sz w:val="22"/>
                <w:szCs w:val="22"/>
              </w:rPr>
              <w:t>Tel Sürme hızı 1–</w:t>
            </w:r>
            <w:r w:rsidR="00620FFF" w:rsidRPr="00DB6C69">
              <w:rPr>
                <w:bCs/>
                <w:sz w:val="22"/>
                <w:szCs w:val="22"/>
              </w:rPr>
              <w:t>20m/dk. arasında ayarlanabilmelidir.</w:t>
            </w:r>
          </w:p>
          <w:p w:rsidR="00620FFF" w:rsidRPr="00DB6C69" w:rsidRDefault="00620FFF" w:rsidP="002A753E">
            <w:pPr>
              <w:pStyle w:val="ListeParagraf"/>
              <w:widowControl w:val="0"/>
              <w:numPr>
                <w:ilvl w:val="0"/>
                <w:numId w:val="12"/>
              </w:numPr>
              <w:tabs>
                <w:tab w:val="left" w:pos="601"/>
              </w:tabs>
              <w:spacing w:before="12" w:beforeAutospacing="0" w:after="240" w:afterAutospacing="0"/>
              <w:ind w:left="601" w:hanging="142"/>
              <w:jc w:val="both"/>
              <w:rPr>
                <w:bCs/>
                <w:sz w:val="22"/>
                <w:szCs w:val="22"/>
              </w:rPr>
            </w:pPr>
            <w:r w:rsidRPr="00DB6C69">
              <w:rPr>
                <w:bCs/>
                <w:sz w:val="22"/>
                <w:szCs w:val="22"/>
              </w:rPr>
              <w:t>Çalışma rejimi en az %60 300A 32V olmalıdır.</w:t>
            </w:r>
          </w:p>
          <w:p w:rsidR="00620FFF" w:rsidRPr="00DB6C69" w:rsidRDefault="00620FFF" w:rsidP="00127079">
            <w:pPr>
              <w:pStyle w:val="ListeParagraf"/>
              <w:widowControl w:val="0"/>
              <w:tabs>
                <w:tab w:val="left" w:pos="601"/>
              </w:tabs>
              <w:spacing w:before="124" w:beforeAutospacing="0" w:after="0" w:afterAutospacing="0"/>
              <w:ind w:left="743"/>
              <w:rPr>
                <w:rFonts w:eastAsia="Arial"/>
                <w:sz w:val="22"/>
                <w:szCs w:val="22"/>
              </w:rPr>
            </w:pPr>
          </w:p>
        </w:tc>
        <w:tc>
          <w:tcPr>
            <w:tcW w:w="993" w:type="dxa"/>
            <w:tcBorders>
              <w:top w:val="single" w:sz="4" w:space="0" w:color="auto"/>
              <w:left w:val="single" w:sz="4" w:space="0" w:color="auto"/>
              <w:bottom w:val="single" w:sz="4" w:space="0" w:color="auto"/>
              <w:right w:val="single" w:sz="4" w:space="0" w:color="auto"/>
            </w:tcBorders>
          </w:tcPr>
          <w:p w:rsidR="00D6446D" w:rsidRPr="00DB6C69" w:rsidRDefault="00D6446D" w:rsidP="00265E1D">
            <w:pPr>
              <w:spacing w:before="120" w:after="120"/>
              <w:jc w:val="center"/>
              <w:rPr>
                <w:rFonts w:ascii="Times New Roman" w:hAnsi="Times New Roman" w:cs="Times New Roman"/>
                <w:b/>
              </w:rPr>
            </w:pPr>
          </w:p>
          <w:p w:rsidR="00D6446D" w:rsidRPr="00DB6C69" w:rsidRDefault="00D6446D" w:rsidP="00265E1D">
            <w:pPr>
              <w:spacing w:before="120" w:after="120"/>
              <w:jc w:val="center"/>
              <w:rPr>
                <w:rFonts w:ascii="Times New Roman" w:hAnsi="Times New Roman" w:cs="Times New Roman"/>
                <w:b/>
              </w:rPr>
            </w:pPr>
            <w:r w:rsidRPr="00DB6C69">
              <w:rPr>
                <w:rFonts w:ascii="Times New Roman" w:hAnsi="Times New Roman" w:cs="Times New Roman"/>
                <w:b/>
              </w:rPr>
              <w:t>ADET</w:t>
            </w:r>
          </w:p>
        </w:tc>
        <w:tc>
          <w:tcPr>
            <w:tcW w:w="1275" w:type="dxa"/>
            <w:tcBorders>
              <w:top w:val="single" w:sz="4" w:space="0" w:color="auto"/>
              <w:left w:val="single" w:sz="4" w:space="0" w:color="auto"/>
              <w:bottom w:val="single" w:sz="4" w:space="0" w:color="auto"/>
              <w:right w:val="single" w:sz="4" w:space="0" w:color="auto"/>
            </w:tcBorders>
          </w:tcPr>
          <w:p w:rsidR="00D6446D" w:rsidRPr="00DB6C69" w:rsidRDefault="00D6446D" w:rsidP="00265E1D">
            <w:pPr>
              <w:spacing w:before="120" w:after="120"/>
              <w:jc w:val="center"/>
              <w:rPr>
                <w:rFonts w:ascii="Times New Roman" w:hAnsi="Times New Roman" w:cs="Times New Roman"/>
                <w:b/>
              </w:rPr>
            </w:pPr>
          </w:p>
          <w:p w:rsidR="00D6446D" w:rsidRPr="00DB6C69" w:rsidRDefault="00D6446D" w:rsidP="00265E1D">
            <w:pPr>
              <w:spacing w:before="120" w:after="120"/>
              <w:jc w:val="center"/>
              <w:rPr>
                <w:rFonts w:ascii="Times New Roman" w:hAnsi="Times New Roman" w:cs="Times New Roman"/>
                <w:b/>
              </w:rPr>
            </w:pPr>
            <w:r w:rsidRPr="00DB6C69">
              <w:rPr>
                <w:rFonts w:ascii="Times New Roman" w:hAnsi="Times New Roman" w:cs="Times New Roman"/>
                <w:b/>
              </w:rPr>
              <w:t>1</w:t>
            </w:r>
          </w:p>
        </w:tc>
      </w:tr>
    </w:tbl>
    <w:p w:rsidR="00D6446D" w:rsidRPr="00DB6C69" w:rsidRDefault="00D6446D" w:rsidP="00D6446D">
      <w:pPr>
        <w:spacing w:before="120" w:after="120"/>
        <w:rPr>
          <w:rFonts w:ascii="Times New Roman" w:hAnsi="Times New Roman" w:cs="Times New Roman"/>
          <w:b/>
        </w:rPr>
      </w:pPr>
      <w:r w:rsidRPr="00DB6C69">
        <w:rPr>
          <w:rFonts w:ascii="Times New Roman" w:hAnsi="Times New Roman" w:cs="Times New Roman"/>
          <w:b/>
        </w:rPr>
        <w:lastRenderedPageBreak/>
        <w:t>2. Alet, aksesuar ve gerekli diğer kalemler</w:t>
      </w:r>
    </w:p>
    <w:p w:rsidR="00D6446D" w:rsidRPr="00DB6C69" w:rsidRDefault="00E35C2F" w:rsidP="00D6446D">
      <w:pPr>
        <w:numPr>
          <w:ilvl w:val="0"/>
          <w:numId w:val="1"/>
        </w:numPr>
        <w:spacing w:after="0" w:line="240" w:lineRule="auto"/>
        <w:jc w:val="both"/>
        <w:rPr>
          <w:rFonts w:ascii="Times New Roman" w:eastAsia="Times New Roman" w:hAnsi="Times New Roman" w:cs="Times New Roman"/>
          <w:bCs/>
        </w:rPr>
      </w:pPr>
      <w:r w:rsidRPr="00DB6C69">
        <w:rPr>
          <w:rFonts w:ascii="Times New Roman" w:eastAsia="Times New Roman" w:hAnsi="Times New Roman" w:cs="Times New Roman"/>
          <w:bCs/>
        </w:rPr>
        <w:t>Makine</w:t>
      </w:r>
      <w:r w:rsidR="00D6446D" w:rsidRPr="00DB6C69">
        <w:rPr>
          <w:rFonts w:ascii="Times New Roman" w:eastAsia="Times New Roman" w:hAnsi="Times New Roman" w:cs="Times New Roman"/>
          <w:bCs/>
        </w:rPr>
        <w:t>, standart aksesuarları, bağlantı parçaları, bağlantı kabloları ve emniyetli çalıştırılması için gerekli aksesuarları ile eksiksiz olarak verilmelidir.</w:t>
      </w:r>
    </w:p>
    <w:p w:rsidR="00D6446D" w:rsidRPr="00DB6C69" w:rsidRDefault="00D6446D" w:rsidP="00D6446D">
      <w:pPr>
        <w:spacing w:before="120" w:after="120"/>
        <w:rPr>
          <w:rFonts w:ascii="Times New Roman" w:hAnsi="Times New Roman" w:cs="Times New Roman"/>
          <w:b/>
        </w:rPr>
      </w:pPr>
      <w:r w:rsidRPr="00DB6C69">
        <w:rPr>
          <w:rFonts w:ascii="Times New Roman" w:hAnsi="Times New Roman" w:cs="Times New Roman"/>
          <w:b/>
        </w:rPr>
        <w:t>3. Garanti Koşulları</w:t>
      </w:r>
    </w:p>
    <w:p w:rsidR="00D6446D" w:rsidRPr="00DB6C69" w:rsidRDefault="00D6446D" w:rsidP="00D6446D">
      <w:pPr>
        <w:numPr>
          <w:ilvl w:val="0"/>
          <w:numId w:val="1"/>
        </w:numPr>
        <w:spacing w:after="0" w:line="240" w:lineRule="auto"/>
        <w:jc w:val="both"/>
        <w:rPr>
          <w:rFonts w:ascii="Times New Roman" w:eastAsia="Times New Roman" w:hAnsi="Times New Roman" w:cs="Times New Roman"/>
          <w:bCs/>
        </w:rPr>
      </w:pPr>
      <w:r w:rsidRPr="00DB6C69">
        <w:rPr>
          <w:rFonts w:ascii="Times New Roman" w:eastAsia="Times New Roman" w:hAnsi="Times New Roman" w:cs="Times New Roman"/>
          <w:bCs/>
        </w:rPr>
        <w:t>İmalat ve montaj hatalarına karşı en az 2 yıl garantili olmalıdır.</w:t>
      </w:r>
    </w:p>
    <w:p w:rsidR="00D6446D" w:rsidRPr="00DB6C69" w:rsidRDefault="00D6446D" w:rsidP="00D6446D">
      <w:pPr>
        <w:ind w:left="720"/>
        <w:jc w:val="both"/>
        <w:rPr>
          <w:rFonts w:ascii="Times New Roman" w:hAnsi="Times New Roman" w:cs="Times New Roman"/>
          <w:bCs/>
        </w:rPr>
      </w:pPr>
    </w:p>
    <w:p w:rsidR="00D6446D" w:rsidRPr="00DB6C69" w:rsidRDefault="00D6446D" w:rsidP="00D6446D">
      <w:pPr>
        <w:spacing w:before="120" w:after="120"/>
        <w:rPr>
          <w:rFonts w:ascii="Times New Roman" w:hAnsi="Times New Roman" w:cs="Times New Roman"/>
          <w:b/>
        </w:rPr>
      </w:pPr>
      <w:r w:rsidRPr="00DB6C69">
        <w:rPr>
          <w:rFonts w:ascii="Times New Roman" w:hAnsi="Times New Roman" w:cs="Times New Roman"/>
          <w:b/>
        </w:rPr>
        <w:t>4. Montaj ve Bakım-Onarım Hizmetleri</w:t>
      </w:r>
    </w:p>
    <w:p w:rsidR="00D6446D" w:rsidRPr="00DB6C69" w:rsidRDefault="00D6446D" w:rsidP="00D6446D">
      <w:pPr>
        <w:pStyle w:val="ListeParagraf"/>
        <w:numPr>
          <w:ilvl w:val="0"/>
          <w:numId w:val="2"/>
        </w:numPr>
        <w:spacing w:before="120" w:beforeAutospacing="0" w:after="120" w:afterAutospacing="0"/>
        <w:contextualSpacing/>
        <w:jc w:val="both"/>
        <w:rPr>
          <w:bCs/>
          <w:sz w:val="22"/>
          <w:szCs w:val="22"/>
        </w:rPr>
      </w:pPr>
      <w:r w:rsidRPr="00DB6C69">
        <w:rPr>
          <w:bCs/>
          <w:sz w:val="22"/>
          <w:szCs w:val="22"/>
        </w:rPr>
        <w:t>Makinelerin yetkili firma personellerince alıcının göstereceği yere montajı yapılmalı, çalışır ve kullanıma hazır vaziyette idareye teslim edilmelidir.</w:t>
      </w:r>
    </w:p>
    <w:p w:rsidR="00D6446D" w:rsidRPr="00DB6C69" w:rsidRDefault="00D6446D" w:rsidP="00D6446D">
      <w:pPr>
        <w:pStyle w:val="ListeParagraf"/>
        <w:numPr>
          <w:ilvl w:val="0"/>
          <w:numId w:val="2"/>
        </w:numPr>
        <w:spacing w:before="120" w:beforeAutospacing="0" w:after="120" w:afterAutospacing="0"/>
        <w:contextualSpacing/>
        <w:jc w:val="both"/>
        <w:rPr>
          <w:bCs/>
          <w:sz w:val="22"/>
          <w:szCs w:val="22"/>
        </w:rPr>
      </w:pPr>
      <w:r w:rsidRPr="00DB6C69">
        <w:rPr>
          <w:bCs/>
          <w:sz w:val="22"/>
          <w:szCs w:val="22"/>
        </w:rPr>
        <w:t>Garanti süresinin bitiminden sonra periyodik bakım için, imalatçı firma, bedeli mukabilinde idare ile yıllık bakım sözleşmesi yapabilmelidir.</w:t>
      </w:r>
    </w:p>
    <w:p w:rsidR="00D6446D" w:rsidRPr="00DB6C69" w:rsidRDefault="00D6446D" w:rsidP="00D6446D">
      <w:pPr>
        <w:pStyle w:val="ListeParagraf"/>
        <w:numPr>
          <w:ilvl w:val="0"/>
          <w:numId w:val="2"/>
        </w:numPr>
        <w:spacing w:before="120" w:beforeAutospacing="0" w:after="120" w:afterAutospacing="0"/>
        <w:contextualSpacing/>
        <w:jc w:val="both"/>
        <w:rPr>
          <w:bCs/>
          <w:sz w:val="22"/>
          <w:szCs w:val="22"/>
        </w:rPr>
      </w:pPr>
      <w:r w:rsidRPr="00DB6C69">
        <w:rPr>
          <w:bCs/>
          <w:sz w:val="22"/>
          <w:szCs w:val="22"/>
        </w:rPr>
        <w:t>Montaj sonrası bakım ve arızalar için en geç 2 günde ulaşım garantisi verilmelidir.</w:t>
      </w:r>
    </w:p>
    <w:p w:rsidR="00D6446D" w:rsidRPr="00DB6C69" w:rsidRDefault="00D6446D" w:rsidP="00D6446D">
      <w:pPr>
        <w:pStyle w:val="ListeParagraf"/>
        <w:spacing w:before="120" w:beforeAutospacing="0" w:after="120" w:afterAutospacing="0"/>
        <w:ind w:left="720"/>
        <w:contextualSpacing/>
        <w:jc w:val="both"/>
        <w:rPr>
          <w:bCs/>
          <w:sz w:val="22"/>
          <w:szCs w:val="22"/>
        </w:rPr>
      </w:pPr>
    </w:p>
    <w:p w:rsidR="00D6446D" w:rsidRPr="00DB6C69" w:rsidRDefault="00D6446D" w:rsidP="00D6446D">
      <w:pPr>
        <w:spacing w:before="120" w:after="120"/>
        <w:rPr>
          <w:rFonts w:ascii="Times New Roman" w:hAnsi="Times New Roman" w:cs="Times New Roman"/>
          <w:b/>
        </w:rPr>
      </w:pPr>
      <w:r w:rsidRPr="00DB6C69">
        <w:rPr>
          <w:rFonts w:ascii="Times New Roman" w:hAnsi="Times New Roman" w:cs="Times New Roman"/>
          <w:b/>
        </w:rPr>
        <w:t>5. Gerekli Yedek Parçalar</w:t>
      </w:r>
    </w:p>
    <w:p w:rsidR="00D6446D" w:rsidRPr="00DB6C69" w:rsidRDefault="00D6446D" w:rsidP="00D6446D">
      <w:pPr>
        <w:numPr>
          <w:ilvl w:val="0"/>
          <w:numId w:val="1"/>
        </w:numPr>
        <w:spacing w:after="0" w:line="240" w:lineRule="auto"/>
        <w:jc w:val="both"/>
        <w:rPr>
          <w:rFonts w:ascii="Times New Roman" w:eastAsia="Times New Roman" w:hAnsi="Times New Roman" w:cs="Times New Roman"/>
          <w:bCs/>
        </w:rPr>
      </w:pPr>
      <w:r w:rsidRPr="00DB6C69">
        <w:rPr>
          <w:rFonts w:ascii="Times New Roman" w:eastAsia="Times New Roman" w:hAnsi="Times New Roman" w:cs="Times New Roman"/>
          <w:bCs/>
        </w:rPr>
        <w:t>Yedek parçaların fabrika ve montaj hatalarına karşı garanti süresi kapsamında ücretsiz olarak temini garanti edilmelidir.</w:t>
      </w:r>
    </w:p>
    <w:p w:rsidR="00D6446D" w:rsidRPr="00DB6C69" w:rsidRDefault="00D6446D" w:rsidP="00D6446D">
      <w:pPr>
        <w:numPr>
          <w:ilvl w:val="0"/>
          <w:numId w:val="1"/>
        </w:numPr>
        <w:spacing w:after="0" w:line="240" w:lineRule="auto"/>
        <w:jc w:val="both"/>
        <w:rPr>
          <w:rFonts w:ascii="Times New Roman" w:eastAsia="Times New Roman" w:hAnsi="Times New Roman" w:cs="Times New Roman"/>
          <w:bCs/>
        </w:rPr>
      </w:pPr>
      <w:r w:rsidRPr="00DB6C69">
        <w:rPr>
          <w:rFonts w:ascii="Times New Roman" w:eastAsia="Times New Roman" w:hAnsi="Times New Roman" w:cs="Times New Roman"/>
          <w:bCs/>
        </w:rPr>
        <w:t>Tedarikçi, garanti süresi bitiminden itibaren geçerli olmak üzere, ücreti karşılığı 10 yıl süre ile servis ve yedek parça sağlamayı garanti etmelidir.</w:t>
      </w:r>
    </w:p>
    <w:p w:rsidR="00D6446D" w:rsidRPr="00DB6C69" w:rsidRDefault="00D6446D" w:rsidP="00D6446D">
      <w:pPr>
        <w:numPr>
          <w:ilvl w:val="0"/>
          <w:numId w:val="1"/>
        </w:numPr>
        <w:spacing w:after="0" w:line="240" w:lineRule="auto"/>
        <w:jc w:val="both"/>
        <w:rPr>
          <w:rFonts w:ascii="Times New Roman" w:eastAsia="Times New Roman" w:hAnsi="Times New Roman" w:cs="Times New Roman"/>
          <w:bCs/>
        </w:rPr>
      </w:pPr>
      <w:r w:rsidRPr="00DB6C69">
        <w:rPr>
          <w:rFonts w:ascii="Times New Roman" w:eastAsia="Times New Roman" w:hAnsi="Times New Roman" w:cs="Times New Roman"/>
          <w:bCs/>
        </w:rPr>
        <w:t>Garanti süresi içerisinde imalat, işçilik ve malzeme hatalarının tespit edilmesi durumunda, durumun firmaya resmi olarak bildirilmesine müteakip en fazla 7 takvim günü içinde sorun giderilmiş olmalıdır.</w:t>
      </w:r>
    </w:p>
    <w:p w:rsidR="00D6446D" w:rsidRPr="00DB6C69" w:rsidRDefault="00D6446D" w:rsidP="00D6446D">
      <w:pPr>
        <w:ind w:left="720"/>
        <w:jc w:val="both"/>
        <w:rPr>
          <w:rFonts w:ascii="Times New Roman" w:hAnsi="Times New Roman" w:cs="Times New Roman"/>
          <w:bCs/>
        </w:rPr>
      </w:pPr>
    </w:p>
    <w:p w:rsidR="00D6446D" w:rsidRPr="00DB6C69" w:rsidRDefault="00D6446D" w:rsidP="00D6446D">
      <w:pPr>
        <w:spacing w:before="120" w:after="120"/>
        <w:rPr>
          <w:rFonts w:ascii="Times New Roman" w:hAnsi="Times New Roman" w:cs="Times New Roman"/>
          <w:b/>
        </w:rPr>
      </w:pPr>
      <w:r w:rsidRPr="00DB6C69">
        <w:rPr>
          <w:rFonts w:ascii="Times New Roman" w:hAnsi="Times New Roman" w:cs="Times New Roman"/>
          <w:b/>
        </w:rPr>
        <w:t>6. Kullanım Kılavuzu</w:t>
      </w:r>
    </w:p>
    <w:p w:rsidR="00D6446D" w:rsidRPr="00DB6C69" w:rsidRDefault="00B378A2" w:rsidP="00D6446D">
      <w:pPr>
        <w:numPr>
          <w:ilvl w:val="0"/>
          <w:numId w:val="1"/>
        </w:numPr>
        <w:spacing w:after="0" w:line="240" w:lineRule="auto"/>
        <w:jc w:val="both"/>
        <w:rPr>
          <w:rFonts w:ascii="Times New Roman" w:eastAsia="Times New Roman" w:hAnsi="Times New Roman" w:cs="Times New Roman"/>
          <w:bCs/>
        </w:rPr>
      </w:pPr>
      <w:r w:rsidRPr="00DB6C69">
        <w:rPr>
          <w:rFonts w:ascii="Times New Roman" w:eastAsia="Times New Roman" w:hAnsi="Times New Roman" w:cs="Times New Roman"/>
          <w:bCs/>
        </w:rPr>
        <w:t xml:space="preserve">Makine </w:t>
      </w:r>
      <w:r w:rsidR="00D6446D" w:rsidRPr="00DB6C69">
        <w:rPr>
          <w:rFonts w:ascii="Times New Roman" w:eastAsia="Times New Roman" w:hAnsi="Times New Roman" w:cs="Times New Roman"/>
          <w:bCs/>
        </w:rPr>
        <w:t xml:space="preserve">ve ekipmanların, Türkçe olarak detaylı hazırlanmış kullanım kılavuzları en </w:t>
      </w:r>
      <w:proofErr w:type="gramStart"/>
      <w:r w:rsidR="00D6446D" w:rsidRPr="00DB6C69">
        <w:rPr>
          <w:rFonts w:ascii="Times New Roman" w:eastAsia="Times New Roman" w:hAnsi="Times New Roman" w:cs="Times New Roman"/>
          <w:bCs/>
        </w:rPr>
        <w:t>az</w:t>
      </w:r>
      <w:proofErr w:type="gramEnd"/>
      <w:r w:rsidR="00D6446D" w:rsidRPr="00DB6C69">
        <w:rPr>
          <w:rFonts w:ascii="Times New Roman" w:eastAsia="Times New Roman" w:hAnsi="Times New Roman" w:cs="Times New Roman"/>
          <w:bCs/>
        </w:rPr>
        <w:t xml:space="preserve"> 1 takım olarak makinelerle birlikte teslim edilmelidir.</w:t>
      </w:r>
    </w:p>
    <w:p w:rsidR="00D6446D" w:rsidRPr="00DB6C69" w:rsidRDefault="00B378A2" w:rsidP="00D6446D">
      <w:pPr>
        <w:numPr>
          <w:ilvl w:val="0"/>
          <w:numId w:val="1"/>
        </w:numPr>
        <w:spacing w:after="0" w:line="240" w:lineRule="auto"/>
        <w:jc w:val="both"/>
        <w:rPr>
          <w:rFonts w:ascii="Times New Roman" w:eastAsia="Times New Roman" w:hAnsi="Times New Roman" w:cs="Times New Roman"/>
          <w:bCs/>
        </w:rPr>
      </w:pPr>
      <w:r w:rsidRPr="00DB6C69">
        <w:rPr>
          <w:rFonts w:ascii="Times New Roman" w:eastAsia="Times New Roman" w:hAnsi="Times New Roman" w:cs="Times New Roman"/>
          <w:bCs/>
        </w:rPr>
        <w:t>Makine</w:t>
      </w:r>
      <w:r w:rsidR="00D6446D" w:rsidRPr="00DB6C69">
        <w:rPr>
          <w:rFonts w:ascii="Times New Roman" w:eastAsia="Times New Roman" w:hAnsi="Times New Roman" w:cs="Times New Roman"/>
          <w:bCs/>
        </w:rPr>
        <w:t xml:space="preserve"> ve ekipmanların tesliminde makinenin yazılımları, bakım ve kullanma kılavuzları eksiksiz verilmelidir.</w:t>
      </w:r>
    </w:p>
    <w:p w:rsidR="00D6446D" w:rsidRPr="00DB6C69" w:rsidRDefault="00D6446D" w:rsidP="00D6446D">
      <w:pPr>
        <w:pStyle w:val="Normal3"/>
        <w:numPr>
          <w:ilvl w:val="0"/>
          <w:numId w:val="1"/>
        </w:numPr>
        <w:tabs>
          <w:tab w:val="left" w:pos="1134"/>
        </w:tabs>
        <w:spacing w:after="0" w:line="240" w:lineRule="auto"/>
        <w:rPr>
          <w:rFonts w:ascii="Times New Roman" w:hAnsi="Times New Roman"/>
          <w:bCs/>
          <w:szCs w:val="22"/>
          <w:lang w:eastAsia="tr-TR"/>
        </w:rPr>
      </w:pPr>
      <w:r w:rsidRPr="00DB6C69">
        <w:rPr>
          <w:rFonts w:ascii="Times New Roman" w:hAnsi="Times New Roman"/>
          <w:bCs/>
          <w:szCs w:val="22"/>
          <w:lang w:eastAsia="tr-TR"/>
        </w:rPr>
        <w:lastRenderedPageBreak/>
        <w:t>Makine kullanıcıları için bakım ve kullanma talimatları Türkçe olarak sunulmalıdır.</w:t>
      </w:r>
    </w:p>
    <w:p w:rsidR="00D6446D" w:rsidRPr="00DB6C69" w:rsidRDefault="00D6446D" w:rsidP="00D6446D">
      <w:pPr>
        <w:pStyle w:val="Normal3"/>
        <w:tabs>
          <w:tab w:val="left" w:pos="709"/>
        </w:tabs>
        <w:spacing w:after="0" w:line="240" w:lineRule="auto"/>
        <w:ind w:left="0"/>
        <w:rPr>
          <w:rFonts w:ascii="Times New Roman" w:hAnsi="Times New Roman"/>
          <w:b/>
          <w:szCs w:val="22"/>
          <w:lang w:eastAsia="tr-TR"/>
        </w:rPr>
      </w:pPr>
    </w:p>
    <w:p w:rsidR="00D6446D" w:rsidRPr="00DB6C69" w:rsidRDefault="00D6446D" w:rsidP="00D6446D">
      <w:pPr>
        <w:pStyle w:val="Normal3"/>
        <w:tabs>
          <w:tab w:val="left" w:pos="709"/>
        </w:tabs>
        <w:spacing w:after="0" w:line="240" w:lineRule="auto"/>
        <w:ind w:left="0"/>
        <w:rPr>
          <w:rFonts w:ascii="Times New Roman" w:hAnsi="Times New Roman"/>
          <w:b/>
          <w:szCs w:val="22"/>
          <w:lang w:eastAsia="tr-TR"/>
        </w:rPr>
      </w:pPr>
      <w:r w:rsidRPr="00DB6C69">
        <w:rPr>
          <w:rFonts w:ascii="Times New Roman" w:hAnsi="Times New Roman"/>
          <w:b/>
          <w:szCs w:val="22"/>
          <w:lang w:eastAsia="tr-TR"/>
        </w:rPr>
        <w:t xml:space="preserve">7. Diğer Hususlar </w:t>
      </w:r>
    </w:p>
    <w:p w:rsidR="00D6446D" w:rsidRPr="00DB6C69" w:rsidRDefault="00D6446D" w:rsidP="00D6446D">
      <w:pPr>
        <w:pStyle w:val="Normal3"/>
        <w:tabs>
          <w:tab w:val="left" w:pos="709"/>
        </w:tabs>
        <w:spacing w:after="0" w:line="240" w:lineRule="auto"/>
        <w:ind w:left="0"/>
        <w:rPr>
          <w:rFonts w:ascii="Times New Roman" w:hAnsi="Times New Roman"/>
          <w:b/>
          <w:szCs w:val="22"/>
          <w:lang w:eastAsia="tr-TR"/>
        </w:rPr>
      </w:pPr>
    </w:p>
    <w:p w:rsidR="00D6446D" w:rsidRPr="00DB6C69" w:rsidRDefault="00D6446D" w:rsidP="003007A8">
      <w:pPr>
        <w:numPr>
          <w:ilvl w:val="0"/>
          <w:numId w:val="1"/>
        </w:numPr>
        <w:spacing w:after="0" w:line="240" w:lineRule="auto"/>
        <w:jc w:val="both"/>
        <w:rPr>
          <w:rFonts w:ascii="Times New Roman" w:eastAsia="Times New Roman" w:hAnsi="Times New Roman" w:cs="Times New Roman"/>
          <w:bCs/>
        </w:rPr>
      </w:pPr>
      <w:proofErr w:type="spellStart"/>
      <w:r w:rsidRPr="00DB6C69">
        <w:rPr>
          <w:rFonts w:ascii="Times New Roman" w:eastAsia="Times New Roman" w:hAnsi="Times New Roman" w:cs="Times New Roman"/>
          <w:bCs/>
        </w:rPr>
        <w:t>Makine</w:t>
      </w:r>
      <w:proofErr w:type="spellEnd"/>
      <w:r w:rsidRPr="00DB6C69">
        <w:rPr>
          <w:rFonts w:ascii="Times New Roman" w:eastAsia="Times New Roman" w:hAnsi="Times New Roman" w:cs="Times New Roman"/>
          <w:bCs/>
        </w:rPr>
        <w:t xml:space="preserve"> </w:t>
      </w:r>
      <w:proofErr w:type="spellStart"/>
      <w:r w:rsidRPr="00DB6C69">
        <w:rPr>
          <w:rFonts w:ascii="Times New Roman" w:eastAsia="Times New Roman" w:hAnsi="Times New Roman" w:cs="Times New Roman"/>
          <w:bCs/>
        </w:rPr>
        <w:t>ile</w:t>
      </w:r>
      <w:proofErr w:type="spellEnd"/>
      <w:r w:rsidRPr="00DB6C69">
        <w:rPr>
          <w:rFonts w:ascii="Times New Roman" w:eastAsia="Times New Roman" w:hAnsi="Times New Roman" w:cs="Times New Roman"/>
          <w:bCs/>
        </w:rPr>
        <w:t xml:space="preserve"> </w:t>
      </w:r>
      <w:proofErr w:type="spellStart"/>
      <w:r w:rsidRPr="00DB6C69">
        <w:rPr>
          <w:rFonts w:ascii="Times New Roman" w:eastAsia="Times New Roman" w:hAnsi="Times New Roman" w:cs="Times New Roman"/>
          <w:bCs/>
        </w:rPr>
        <w:t>ilgili</w:t>
      </w:r>
      <w:proofErr w:type="spellEnd"/>
      <w:r w:rsidRPr="00DB6C69">
        <w:rPr>
          <w:rFonts w:ascii="Times New Roman" w:eastAsia="Times New Roman" w:hAnsi="Times New Roman" w:cs="Times New Roman"/>
          <w:bCs/>
        </w:rPr>
        <w:t xml:space="preserve"> </w:t>
      </w:r>
      <w:proofErr w:type="spellStart"/>
      <w:r w:rsidRPr="00DB6C69">
        <w:rPr>
          <w:rFonts w:ascii="Times New Roman" w:eastAsia="Times New Roman" w:hAnsi="Times New Roman" w:cs="Times New Roman"/>
          <w:bCs/>
        </w:rPr>
        <w:t>yapım</w:t>
      </w:r>
      <w:proofErr w:type="spellEnd"/>
      <w:r w:rsidRPr="00DB6C69">
        <w:rPr>
          <w:rFonts w:ascii="Times New Roman" w:eastAsia="Times New Roman" w:hAnsi="Times New Roman" w:cs="Times New Roman"/>
          <w:bCs/>
        </w:rPr>
        <w:t xml:space="preserve">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A44071" w:rsidRDefault="00D6446D" w:rsidP="003007A8">
      <w:pPr>
        <w:numPr>
          <w:ilvl w:val="0"/>
          <w:numId w:val="1"/>
        </w:numPr>
        <w:spacing w:after="0" w:line="240" w:lineRule="auto"/>
        <w:jc w:val="both"/>
        <w:rPr>
          <w:rFonts w:ascii="Times New Roman" w:eastAsia="Times New Roman" w:hAnsi="Times New Roman" w:cs="Times New Roman"/>
          <w:bCs/>
        </w:rPr>
      </w:pPr>
      <w:r w:rsidRPr="00A44071">
        <w:rPr>
          <w:rFonts w:ascii="Times New Roman" w:eastAsia="Times New Roman" w:hAnsi="Times New Roman" w:cs="Times New Roman"/>
          <w:bCs/>
        </w:rPr>
        <w:t xml:space="preserve">Tedarikçi, makine kurulumundan sonra makine kullanıcılarına gerekli </w:t>
      </w:r>
      <w:proofErr w:type="spellStart"/>
      <w:r w:rsidRPr="00A44071">
        <w:rPr>
          <w:rFonts w:ascii="Times New Roman" w:eastAsia="Times New Roman" w:hAnsi="Times New Roman" w:cs="Times New Roman"/>
          <w:bCs/>
        </w:rPr>
        <w:t>eğitimleri</w:t>
      </w:r>
      <w:proofErr w:type="spellEnd"/>
      <w:r w:rsidRPr="00A44071">
        <w:rPr>
          <w:rFonts w:ascii="Times New Roman" w:eastAsia="Times New Roman" w:hAnsi="Times New Roman" w:cs="Times New Roman"/>
          <w:bCs/>
        </w:rPr>
        <w:t xml:space="preserve"> </w:t>
      </w:r>
      <w:proofErr w:type="spellStart"/>
      <w:r w:rsidRPr="00A44071">
        <w:rPr>
          <w:rFonts w:ascii="Times New Roman" w:eastAsia="Times New Roman" w:hAnsi="Times New Roman" w:cs="Times New Roman"/>
          <w:bCs/>
        </w:rPr>
        <w:t>ücretsiz</w:t>
      </w:r>
      <w:proofErr w:type="spellEnd"/>
      <w:r w:rsidRPr="00A44071">
        <w:rPr>
          <w:rFonts w:ascii="Times New Roman" w:eastAsia="Times New Roman" w:hAnsi="Times New Roman" w:cs="Times New Roman"/>
          <w:bCs/>
        </w:rPr>
        <w:t xml:space="preserve"> </w:t>
      </w:r>
      <w:proofErr w:type="spellStart"/>
      <w:r w:rsidRPr="00A44071">
        <w:rPr>
          <w:rFonts w:ascii="Times New Roman" w:eastAsia="Times New Roman" w:hAnsi="Times New Roman" w:cs="Times New Roman"/>
          <w:bCs/>
        </w:rPr>
        <w:t>olarak</w:t>
      </w:r>
      <w:proofErr w:type="spellEnd"/>
      <w:r w:rsidRPr="00A44071">
        <w:rPr>
          <w:rFonts w:ascii="Times New Roman" w:eastAsia="Times New Roman" w:hAnsi="Times New Roman" w:cs="Times New Roman"/>
          <w:bCs/>
        </w:rPr>
        <w:t xml:space="preserve"> </w:t>
      </w:r>
      <w:proofErr w:type="spellStart"/>
      <w:r w:rsidRPr="00A44071">
        <w:rPr>
          <w:rFonts w:ascii="Times New Roman" w:eastAsia="Times New Roman" w:hAnsi="Times New Roman" w:cs="Times New Roman"/>
          <w:bCs/>
        </w:rPr>
        <w:t>sunmalı</w:t>
      </w:r>
      <w:r w:rsidR="00A44071">
        <w:rPr>
          <w:rFonts w:ascii="Times New Roman" w:eastAsia="Times New Roman" w:hAnsi="Times New Roman" w:cs="Times New Roman"/>
          <w:bCs/>
        </w:rPr>
        <w:t>dır</w:t>
      </w:r>
      <w:proofErr w:type="spellEnd"/>
      <w:r w:rsidR="00A44071">
        <w:rPr>
          <w:rFonts w:ascii="Times New Roman" w:eastAsia="Times New Roman" w:hAnsi="Times New Roman" w:cs="Times New Roman"/>
          <w:bCs/>
        </w:rPr>
        <w:t>.</w:t>
      </w:r>
    </w:p>
    <w:p w:rsidR="00D6446D" w:rsidRPr="00A44071" w:rsidRDefault="00D6446D" w:rsidP="003007A8">
      <w:pPr>
        <w:numPr>
          <w:ilvl w:val="0"/>
          <w:numId w:val="1"/>
        </w:numPr>
        <w:spacing w:after="0" w:line="240" w:lineRule="auto"/>
        <w:jc w:val="both"/>
        <w:rPr>
          <w:rFonts w:ascii="Times New Roman" w:eastAsia="Times New Roman" w:hAnsi="Times New Roman" w:cs="Times New Roman"/>
          <w:bCs/>
        </w:rPr>
      </w:pPr>
      <w:proofErr w:type="spellStart"/>
      <w:r w:rsidRPr="00A44071">
        <w:rPr>
          <w:rFonts w:ascii="Times New Roman" w:eastAsia="Times New Roman" w:hAnsi="Times New Roman" w:cs="Times New Roman"/>
          <w:bCs/>
        </w:rPr>
        <w:t>Eğitim</w:t>
      </w:r>
      <w:proofErr w:type="spellEnd"/>
      <w:r w:rsidRPr="00A44071">
        <w:rPr>
          <w:rFonts w:ascii="Times New Roman" w:eastAsia="Times New Roman" w:hAnsi="Times New Roman" w:cs="Times New Roman"/>
          <w:bCs/>
        </w:rPr>
        <w:t xml:space="preserve">, </w:t>
      </w:r>
      <w:proofErr w:type="spellStart"/>
      <w:r w:rsidRPr="00A44071">
        <w:rPr>
          <w:rFonts w:ascii="Times New Roman" w:eastAsia="Times New Roman" w:hAnsi="Times New Roman" w:cs="Times New Roman"/>
          <w:bCs/>
        </w:rPr>
        <w:t>nakliye</w:t>
      </w:r>
      <w:proofErr w:type="spellEnd"/>
      <w:r w:rsidRPr="00A44071">
        <w:rPr>
          <w:rFonts w:ascii="Times New Roman" w:eastAsia="Times New Roman" w:hAnsi="Times New Roman" w:cs="Times New Roman"/>
          <w:bCs/>
        </w:rPr>
        <w:t xml:space="preserve">, </w:t>
      </w:r>
      <w:proofErr w:type="spellStart"/>
      <w:r w:rsidRPr="00A44071">
        <w:rPr>
          <w:rFonts w:ascii="Times New Roman" w:eastAsia="Times New Roman" w:hAnsi="Times New Roman" w:cs="Times New Roman"/>
          <w:bCs/>
        </w:rPr>
        <w:t>montaj</w:t>
      </w:r>
      <w:proofErr w:type="spellEnd"/>
      <w:r w:rsidRPr="00A44071">
        <w:rPr>
          <w:rFonts w:ascii="Times New Roman" w:eastAsia="Times New Roman" w:hAnsi="Times New Roman" w:cs="Times New Roman"/>
          <w:bCs/>
        </w:rPr>
        <w:t xml:space="preserve"> </w:t>
      </w:r>
      <w:proofErr w:type="spellStart"/>
      <w:r w:rsidRPr="00A44071">
        <w:rPr>
          <w:rFonts w:ascii="Times New Roman" w:eastAsia="Times New Roman" w:hAnsi="Times New Roman" w:cs="Times New Roman"/>
          <w:bCs/>
        </w:rPr>
        <w:t>ve</w:t>
      </w:r>
      <w:proofErr w:type="spellEnd"/>
      <w:r w:rsidRPr="00A44071">
        <w:rPr>
          <w:rFonts w:ascii="Times New Roman" w:eastAsia="Times New Roman" w:hAnsi="Times New Roman" w:cs="Times New Roman"/>
          <w:bCs/>
        </w:rPr>
        <w:t xml:space="preserve"> kurulumla ilgili diğer giderlerin tamamı tedarikçi firmaya ait olmalıdır.</w:t>
      </w:r>
    </w:p>
    <w:p w:rsidR="00D6446D" w:rsidRPr="00DB6C69" w:rsidRDefault="00D6446D" w:rsidP="00D6446D">
      <w:pPr>
        <w:pStyle w:val="AralkYok"/>
        <w:spacing w:before="0" w:beforeAutospacing="0" w:after="0" w:afterAutospacing="0"/>
        <w:ind w:left="708"/>
        <w:jc w:val="both"/>
        <w:rPr>
          <w:bCs/>
          <w:sz w:val="22"/>
          <w:szCs w:val="22"/>
        </w:rPr>
      </w:pPr>
    </w:p>
    <w:p w:rsidR="00D6446D" w:rsidRPr="00DB6C69" w:rsidRDefault="00D6446D" w:rsidP="00D6446D">
      <w:pPr>
        <w:pStyle w:val="AralkYok"/>
        <w:jc w:val="right"/>
        <w:rPr>
          <w:b/>
          <w:sz w:val="22"/>
          <w:szCs w:val="22"/>
        </w:rPr>
      </w:pPr>
      <w:r w:rsidRPr="00DB6C69">
        <w:rPr>
          <w:b/>
          <w:sz w:val="22"/>
          <w:szCs w:val="22"/>
        </w:rPr>
        <w:t>İhale Makamı Yetkilisi</w:t>
      </w:r>
    </w:p>
    <w:p w:rsidR="00D6446D" w:rsidRPr="00DB6C69" w:rsidRDefault="00270352" w:rsidP="00D6446D">
      <w:pPr>
        <w:pStyle w:val="AralkYok"/>
        <w:spacing w:before="0" w:beforeAutospacing="0" w:after="0" w:afterAutospacing="0"/>
        <w:ind w:left="6372" w:firstLine="708"/>
        <w:jc w:val="both"/>
        <w:rPr>
          <w:b/>
          <w:bCs/>
          <w:sz w:val="22"/>
          <w:szCs w:val="22"/>
        </w:rPr>
      </w:pPr>
      <w:r w:rsidRPr="00DB6C69">
        <w:rPr>
          <w:b/>
          <w:bCs/>
          <w:sz w:val="22"/>
          <w:szCs w:val="22"/>
        </w:rPr>
        <w:t>Mehmet ÖZCAN</w:t>
      </w:r>
    </w:p>
    <w:p w:rsidR="00220151" w:rsidRPr="00DB6C69" w:rsidRDefault="00220151">
      <w:pPr>
        <w:rPr>
          <w:rFonts w:ascii="Times New Roman" w:hAnsi="Times New Roman" w:cs="Times New Roman"/>
        </w:rPr>
      </w:pPr>
    </w:p>
    <w:sectPr w:rsidR="00220151" w:rsidRPr="00DB6C69" w:rsidSect="00A134CC">
      <w:headerReference w:type="default" r:id="rId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F504F5" w15:done="0"/>
  <w15:commentEx w15:paraId="2C5995A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313" w:rsidRDefault="002D1313" w:rsidP="00E61755">
      <w:pPr>
        <w:spacing w:after="0" w:line="240" w:lineRule="auto"/>
      </w:pPr>
      <w:r>
        <w:separator/>
      </w:r>
    </w:p>
  </w:endnote>
  <w:endnote w:type="continuationSeparator" w:id="0">
    <w:p w:rsidR="002D1313" w:rsidRDefault="002D1313" w:rsidP="00E617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313" w:rsidRDefault="002D1313" w:rsidP="00E61755">
      <w:pPr>
        <w:spacing w:after="0" w:line="240" w:lineRule="auto"/>
      </w:pPr>
      <w:r>
        <w:separator/>
      </w:r>
    </w:p>
  </w:footnote>
  <w:footnote w:type="continuationSeparator" w:id="0">
    <w:p w:rsidR="002D1313" w:rsidRDefault="002D1313" w:rsidP="00E617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220151">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2D131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0452447"/>
    <w:multiLevelType w:val="hybridMultilevel"/>
    <w:tmpl w:val="E3E0A318"/>
    <w:lvl w:ilvl="0" w:tplc="04090001">
      <w:start w:val="1"/>
      <w:numFmt w:val="bullet"/>
      <w:lvlText w:val=""/>
      <w:lvlJc w:val="left"/>
      <w:pPr>
        <w:ind w:left="1321" w:hanging="360"/>
      </w:pPr>
      <w:rPr>
        <w:rFonts w:ascii="Symbol" w:hAnsi="Symbol"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
    <w:nsid w:val="20452583"/>
    <w:multiLevelType w:val="hybridMultilevel"/>
    <w:tmpl w:val="B532BB7C"/>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E767FD7"/>
    <w:multiLevelType w:val="hybridMultilevel"/>
    <w:tmpl w:val="97DEA420"/>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4C9C35AA"/>
    <w:multiLevelType w:val="hybridMultilevel"/>
    <w:tmpl w:val="18560F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D963043"/>
    <w:multiLevelType w:val="hybridMultilevel"/>
    <w:tmpl w:val="62DC0FBC"/>
    <w:lvl w:ilvl="0" w:tplc="041F0001">
      <w:start w:val="1"/>
      <w:numFmt w:val="bullet"/>
      <w:lvlText w:val=""/>
      <w:lvlJc w:val="left"/>
      <w:pPr>
        <w:ind w:left="1321" w:hanging="360"/>
      </w:pPr>
      <w:rPr>
        <w:rFonts w:ascii="Symbol" w:hAnsi="Symbol" w:hint="default"/>
      </w:rPr>
    </w:lvl>
    <w:lvl w:ilvl="1" w:tplc="041F0003" w:tentative="1">
      <w:start w:val="1"/>
      <w:numFmt w:val="bullet"/>
      <w:lvlText w:val="o"/>
      <w:lvlJc w:val="left"/>
      <w:pPr>
        <w:ind w:left="2041" w:hanging="360"/>
      </w:pPr>
      <w:rPr>
        <w:rFonts w:ascii="Courier New" w:hAnsi="Courier New" w:cs="Courier New" w:hint="default"/>
      </w:rPr>
    </w:lvl>
    <w:lvl w:ilvl="2" w:tplc="041F0005" w:tentative="1">
      <w:start w:val="1"/>
      <w:numFmt w:val="bullet"/>
      <w:lvlText w:val=""/>
      <w:lvlJc w:val="left"/>
      <w:pPr>
        <w:ind w:left="2761" w:hanging="360"/>
      </w:pPr>
      <w:rPr>
        <w:rFonts w:ascii="Wingdings" w:hAnsi="Wingdings" w:hint="default"/>
      </w:rPr>
    </w:lvl>
    <w:lvl w:ilvl="3" w:tplc="041F0001" w:tentative="1">
      <w:start w:val="1"/>
      <w:numFmt w:val="bullet"/>
      <w:lvlText w:val=""/>
      <w:lvlJc w:val="left"/>
      <w:pPr>
        <w:ind w:left="3481" w:hanging="360"/>
      </w:pPr>
      <w:rPr>
        <w:rFonts w:ascii="Symbol" w:hAnsi="Symbol" w:hint="default"/>
      </w:rPr>
    </w:lvl>
    <w:lvl w:ilvl="4" w:tplc="041F0003" w:tentative="1">
      <w:start w:val="1"/>
      <w:numFmt w:val="bullet"/>
      <w:lvlText w:val="o"/>
      <w:lvlJc w:val="left"/>
      <w:pPr>
        <w:ind w:left="4201" w:hanging="360"/>
      </w:pPr>
      <w:rPr>
        <w:rFonts w:ascii="Courier New" w:hAnsi="Courier New" w:cs="Courier New" w:hint="default"/>
      </w:rPr>
    </w:lvl>
    <w:lvl w:ilvl="5" w:tplc="041F0005" w:tentative="1">
      <w:start w:val="1"/>
      <w:numFmt w:val="bullet"/>
      <w:lvlText w:val=""/>
      <w:lvlJc w:val="left"/>
      <w:pPr>
        <w:ind w:left="4921" w:hanging="360"/>
      </w:pPr>
      <w:rPr>
        <w:rFonts w:ascii="Wingdings" w:hAnsi="Wingdings" w:hint="default"/>
      </w:rPr>
    </w:lvl>
    <w:lvl w:ilvl="6" w:tplc="041F0001" w:tentative="1">
      <w:start w:val="1"/>
      <w:numFmt w:val="bullet"/>
      <w:lvlText w:val=""/>
      <w:lvlJc w:val="left"/>
      <w:pPr>
        <w:ind w:left="5641" w:hanging="360"/>
      </w:pPr>
      <w:rPr>
        <w:rFonts w:ascii="Symbol" w:hAnsi="Symbol" w:hint="default"/>
      </w:rPr>
    </w:lvl>
    <w:lvl w:ilvl="7" w:tplc="041F0003" w:tentative="1">
      <w:start w:val="1"/>
      <w:numFmt w:val="bullet"/>
      <w:lvlText w:val="o"/>
      <w:lvlJc w:val="left"/>
      <w:pPr>
        <w:ind w:left="6361" w:hanging="360"/>
      </w:pPr>
      <w:rPr>
        <w:rFonts w:ascii="Courier New" w:hAnsi="Courier New" w:cs="Courier New" w:hint="default"/>
      </w:rPr>
    </w:lvl>
    <w:lvl w:ilvl="8" w:tplc="041F0005" w:tentative="1">
      <w:start w:val="1"/>
      <w:numFmt w:val="bullet"/>
      <w:lvlText w:val=""/>
      <w:lvlJc w:val="left"/>
      <w:pPr>
        <w:ind w:left="7081" w:hanging="360"/>
      </w:pPr>
      <w:rPr>
        <w:rFonts w:ascii="Wingdings" w:hAnsi="Wingdings" w:hint="default"/>
      </w:rPr>
    </w:lvl>
  </w:abstractNum>
  <w:abstractNum w:abstractNumId="7">
    <w:nsid w:val="5B687982"/>
    <w:multiLevelType w:val="hybridMultilevel"/>
    <w:tmpl w:val="DCBCA4D8"/>
    <w:lvl w:ilvl="0" w:tplc="A5EA7D8E">
      <w:start w:val="1"/>
      <w:numFmt w:val="bullet"/>
      <w:lvlText w:val=""/>
      <w:lvlJc w:val="left"/>
      <w:pPr>
        <w:ind w:left="501" w:hanging="360"/>
      </w:pPr>
      <w:rPr>
        <w:rFonts w:ascii="Symbol" w:eastAsia="Symbol" w:hAnsi="Symbol" w:hint="default"/>
        <w:w w:val="100"/>
        <w:sz w:val="22"/>
        <w:szCs w:val="22"/>
      </w:rPr>
    </w:lvl>
    <w:lvl w:ilvl="1" w:tplc="2E2A84A6">
      <w:start w:val="1"/>
      <w:numFmt w:val="bullet"/>
      <w:lvlText w:val=""/>
      <w:lvlJc w:val="left"/>
      <w:pPr>
        <w:ind w:left="643" w:hanging="360"/>
      </w:pPr>
      <w:rPr>
        <w:rFonts w:ascii="Symbol" w:eastAsia="Symbol" w:hAnsi="Symbol" w:hint="default"/>
        <w:w w:val="100"/>
        <w:sz w:val="22"/>
        <w:szCs w:val="22"/>
      </w:rPr>
    </w:lvl>
    <w:lvl w:ilvl="2" w:tplc="69C2D2EC">
      <w:start w:val="1"/>
      <w:numFmt w:val="bullet"/>
      <w:lvlText w:val="•"/>
      <w:lvlJc w:val="left"/>
      <w:pPr>
        <w:ind w:left="1969" w:hanging="360"/>
      </w:pPr>
      <w:rPr>
        <w:rFonts w:hint="default"/>
      </w:rPr>
    </w:lvl>
    <w:lvl w:ilvl="3" w:tplc="68B4313C">
      <w:start w:val="1"/>
      <w:numFmt w:val="bullet"/>
      <w:lvlText w:val="•"/>
      <w:lvlJc w:val="left"/>
      <w:pPr>
        <w:ind w:left="3078" w:hanging="360"/>
      </w:pPr>
      <w:rPr>
        <w:rFonts w:hint="default"/>
      </w:rPr>
    </w:lvl>
    <w:lvl w:ilvl="4" w:tplc="3A36B56A">
      <w:start w:val="1"/>
      <w:numFmt w:val="bullet"/>
      <w:lvlText w:val="•"/>
      <w:lvlJc w:val="left"/>
      <w:pPr>
        <w:ind w:left="4187" w:hanging="360"/>
      </w:pPr>
      <w:rPr>
        <w:rFonts w:hint="default"/>
      </w:rPr>
    </w:lvl>
    <w:lvl w:ilvl="5" w:tplc="4F3E7896">
      <w:start w:val="1"/>
      <w:numFmt w:val="bullet"/>
      <w:lvlText w:val="•"/>
      <w:lvlJc w:val="left"/>
      <w:pPr>
        <w:ind w:left="5296" w:hanging="360"/>
      </w:pPr>
      <w:rPr>
        <w:rFonts w:hint="default"/>
      </w:rPr>
    </w:lvl>
    <w:lvl w:ilvl="6" w:tplc="A87C30BE">
      <w:start w:val="1"/>
      <w:numFmt w:val="bullet"/>
      <w:lvlText w:val="•"/>
      <w:lvlJc w:val="left"/>
      <w:pPr>
        <w:ind w:left="6405" w:hanging="360"/>
      </w:pPr>
      <w:rPr>
        <w:rFonts w:hint="default"/>
      </w:rPr>
    </w:lvl>
    <w:lvl w:ilvl="7" w:tplc="63785116">
      <w:start w:val="1"/>
      <w:numFmt w:val="bullet"/>
      <w:lvlText w:val="•"/>
      <w:lvlJc w:val="left"/>
      <w:pPr>
        <w:ind w:left="7514" w:hanging="360"/>
      </w:pPr>
      <w:rPr>
        <w:rFonts w:hint="default"/>
      </w:rPr>
    </w:lvl>
    <w:lvl w:ilvl="8" w:tplc="2494A8E0">
      <w:start w:val="1"/>
      <w:numFmt w:val="bullet"/>
      <w:lvlText w:val="•"/>
      <w:lvlJc w:val="left"/>
      <w:pPr>
        <w:ind w:left="8623" w:hanging="360"/>
      </w:pPr>
      <w:rPr>
        <w:rFonts w:hint="default"/>
      </w:rPr>
    </w:lvl>
  </w:abstractNum>
  <w:abstractNum w:abstractNumId="8">
    <w:nsid w:val="64CB125D"/>
    <w:multiLevelType w:val="hybridMultilevel"/>
    <w:tmpl w:val="376EC1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7A2A79D2"/>
    <w:multiLevelType w:val="hybridMultilevel"/>
    <w:tmpl w:val="637ABEE6"/>
    <w:lvl w:ilvl="0" w:tplc="0BE006A4">
      <w:start w:val="1"/>
      <w:numFmt w:val="bullet"/>
      <w:lvlText w:val="*"/>
      <w:lvlJc w:val="left"/>
      <w:pPr>
        <w:ind w:left="1037" w:hanging="360"/>
      </w:pPr>
      <w:rPr>
        <w:rFonts w:ascii="Times New Roman" w:hAnsi="Times New Roman" w:cs="Times New Roman"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5"/>
  </w:num>
  <w:num w:numId="6">
    <w:abstractNumId w:val="3"/>
  </w:num>
  <w:num w:numId="7">
    <w:abstractNumId w:val="8"/>
  </w:num>
  <w:num w:numId="8">
    <w:abstractNumId w:val="10"/>
  </w:num>
  <w:num w:numId="9">
    <w:abstractNumId w:val="2"/>
  </w:num>
  <w:num w:numId="10">
    <w:abstractNumId w:val="7"/>
  </w:num>
  <w:num w:numId="11">
    <w:abstractNumId w:val="0"/>
  </w:num>
  <w:num w:numId="12">
    <w:abstractNumId w:val="6"/>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6446D"/>
    <w:rsid w:val="00015F0B"/>
    <w:rsid w:val="00042506"/>
    <w:rsid w:val="000A0309"/>
    <w:rsid w:val="000B2CA0"/>
    <w:rsid w:val="000D210C"/>
    <w:rsid w:val="00127079"/>
    <w:rsid w:val="00162E2C"/>
    <w:rsid w:val="00196C2A"/>
    <w:rsid w:val="001A0FB3"/>
    <w:rsid w:val="001A33F4"/>
    <w:rsid w:val="001A60EA"/>
    <w:rsid w:val="001C18B7"/>
    <w:rsid w:val="001C3E7E"/>
    <w:rsid w:val="001E618F"/>
    <w:rsid w:val="00220151"/>
    <w:rsid w:val="00227AD1"/>
    <w:rsid w:val="002510B3"/>
    <w:rsid w:val="00270352"/>
    <w:rsid w:val="00285B26"/>
    <w:rsid w:val="002A753E"/>
    <w:rsid w:val="002C7490"/>
    <w:rsid w:val="002D1313"/>
    <w:rsid w:val="003007A8"/>
    <w:rsid w:val="003118EB"/>
    <w:rsid w:val="0035638E"/>
    <w:rsid w:val="00375E14"/>
    <w:rsid w:val="00416FB2"/>
    <w:rsid w:val="0042437C"/>
    <w:rsid w:val="00486859"/>
    <w:rsid w:val="004966E1"/>
    <w:rsid w:val="00497FC6"/>
    <w:rsid w:val="004B23E6"/>
    <w:rsid w:val="004D0AC1"/>
    <w:rsid w:val="004E2D54"/>
    <w:rsid w:val="004E453F"/>
    <w:rsid w:val="004F1666"/>
    <w:rsid w:val="004F2D7F"/>
    <w:rsid w:val="00500773"/>
    <w:rsid w:val="0050422D"/>
    <w:rsid w:val="00564480"/>
    <w:rsid w:val="005652C7"/>
    <w:rsid w:val="00566D8F"/>
    <w:rsid w:val="005C24F6"/>
    <w:rsid w:val="005E7BCA"/>
    <w:rsid w:val="00620FFF"/>
    <w:rsid w:val="00647001"/>
    <w:rsid w:val="006864B7"/>
    <w:rsid w:val="006A1E88"/>
    <w:rsid w:val="00733160"/>
    <w:rsid w:val="00741BC3"/>
    <w:rsid w:val="00747DC9"/>
    <w:rsid w:val="007A4F95"/>
    <w:rsid w:val="007C1636"/>
    <w:rsid w:val="007F25AD"/>
    <w:rsid w:val="00823704"/>
    <w:rsid w:val="00860D8B"/>
    <w:rsid w:val="008806F6"/>
    <w:rsid w:val="00901C2B"/>
    <w:rsid w:val="009377CD"/>
    <w:rsid w:val="009642BA"/>
    <w:rsid w:val="00A0278F"/>
    <w:rsid w:val="00A26FC7"/>
    <w:rsid w:val="00A41D44"/>
    <w:rsid w:val="00A44071"/>
    <w:rsid w:val="00A54613"/>
    <w:rsid w:val="00A84850"/>
    <w:rsid w:val="00AA1BE0"/>
    <w:rsid w:val="00AB6240"/>
    <w:rsid w:val="00AD6ED3"/>
    <w:rsid w:val="00B378A2"/>
    <w:rsid w:val="00BA27FE"/>
    <w:rsid w:val="00BA6B7A"/>
    <w:rsid w:val="00BA6D87"/>
    <w:rsid w:val="00BB1457"/>
    <w:rsid w:val="00BD2AFA"/>
    <w:rsid w:val="00C21324"/>
    <w:rsid w:val="00C31EF9"/>
    <w:rsid w:val="00C45EAB"/>
    <w:rsid w:val="00C9268B"/>
    <w:rsid w:val="00CA02EF"/>
    <w:rsid w:val="00D064C4"/>
    <w:rsid w:val="00D309A0"/>
    <w:rsid w:val="00D33861"/>
    <w:rsid w:val="00D55BB9"/>
    <w:rsid w:val="00D6446D"/>
    <w:rsid w:val="00D64902"/>
    <w:rsid w:val="00D7388A"/>
    <w:rsid w:val="00DB6C69"/>
    <w:rsid w:val="00DC2EC1"/>
    <w:rsid w:val="00DD3DB9"/>
    <w:rsid w:val="00E27E98"/>
    <w:rsid w:val="00E35C2F"/>
    <w:rsid w:val="00E61755"/>
    <w:rsid w:val="00E748D6"/>
    <w:rsid w:val="00EF114B"/>
    <w:rsid w:val="00F00002"/>
    <w:rsid w:val="00F420E6"/>
    <w:rsid w:val="00FC1DB6"/>
    <w:rsid w:val="00FD6418"/>
    <w:rsid w:val="00FE5DAD"/>
    <w:rsid w:val="00FE77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0E6"/>
  </w:style>
  <w:style w:type="paragraph" w:styleId="Balk6">
    <w:name w:val="heading 6"/>
    <w:basedOn w:val="Normal"/>
    <w:next w:val="Normal"/>
    <w:link w:val="Balk6Char"/>
    <w:qFormat/>
    <w:rsid w:val="00D6446D"/>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6446D"/>
    <w:rPr>
      <w:rFonts w:ascii="Times New Roman" w:eastAsia="Times New Roman" w:hAnsi="Times New Roman" w:cs="Times New Roman"/>
      <w:b/>
      <w:bCs/>
      <w:sz w:val="24"/>
      <w:szCs w:val="24"/>
      <w:lang w:eastAsia="en-US"/>
    </w:rPr>
  </w:style>
  <w:style w:type="paragraph" w:styleId="stbilgi">
    <w:name w:val="header"/>
    <w:basedOn w:val="Normal"/>
    <w:link w:val="stbilgiChar"/>
    <w:uiPriority w:val="99"/>
    <w:unhideWhenUsed/>
    <w:rsid w:val="00D6446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rsid w:val="00D6446D"/>
    <w:rPr>
      <w:rFonts w:ascii="Times New Roman" w:eastAsia="Times New Roman" w:hAnsi="Times New Roman" w:cs="Times New Roman"/>
      <w:sz w:val="24"/>
      <w:szCs w:val="24"/>
    </w:rPr>
  </w:style>
  <w:style w:type="paragraph" w:styleId="ListeParagraf">
    <w:name w:val="List Paragraph"/>
    <w:basedOn w:val="Normal"/>
    <w:uiPriority w:val="1"/>
    <w:qFormat/>
    <w:rsid w:val="00D6446D"/>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D644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3">
    <w:name w:val="Normal3"/>
    <w:basedOn w:val="Normal"/>
    <w:rsid w:val="00D6446D"/>
    <w:pPr>
      <w:keepLines/>
      <w:suppressAutoHyphens/>
      <w:spacing w:after="120" w:line="360" w:lineRule="exact"/>
      <w:ind w:left="851"/>
      <w:jc w:val="both"/>
    </w:pPr>
    <w:rPr>
      <w:rFonts w:ascii="Arial" w:eastAsia="Times New Roman" w:hAnsi="Arial" w:cs="Times New Roman"/>
      <w:szCs w:val="20"/>
    </w:rPr>
  </w:style>
  <w:style w:type="paragraph" w:customStyle="1" w:styleId="Heading11">
    <w:name w:val="Heading 11"/>
    <w:basedOn w:val="Normal"/>
    <w:uiPriority w:val="1"/>
    <w:qFormat/>
    <w:rsid w:val="00BD2AFA"/>
    <w:pPr>
      <w:widowControl w:val="0"/>
      <w:spacing w:after="0" w:line="240" w:lineRule="auto"/>
      <w:ind w:left="1360"/>
      <w:outlineLvl w:val="1"/>
    </w:pPr>
    <w:rPr>
      <w:rFonts w:ascii="Arial" w:eastAsia="Arial" w:hAnsi="Arial"/>
      <w:b/>
      <w:bCs/>
      <w:u w:val="single"/>
    </w:rPr>
  </w:style>
  <w:style w:type="character" w:styleId="AklamaBavurusu">
    <w:name w:val="annotation reference"/>
    <w:basedOn w:val="VarsaylanParagrafYazTipi"/>
    <w:uiPriority w:val="99"/>
    <w:semiHidden/>
    <w:unhideWhenUsed/>
    <w:rsid w:val="00D33861"/>
    <w:rPr>
      <w:sz w:val="16"/>
      <w:szCs w:val="16"/>
    </w:rPr>
  </w:style>
  <w:style w:type="paragraph" w:styleId="AklamaMetni">
    <w:name w:val="annotation text"/>
    <w:basedOn w:val="Normal"/>
    <w:link w:val="AklamaMetniChar"/>
    <w:uiPriority w:val="99"/>
    <w:semiHidden/>
    <w:unhideWhenUsed/>
    <w:rsid w:val="00D3386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33861"/>
    <w:rPr>
      <w:sz w:val="20"/>
      <w:szCs w:val="20"/>
    </w:rPr>
  </w:style>
  <w:style w:type="paragraph" w:styleId="AklamaKonusu">
    <w:name w:val="annotation subject"/>
    <w:basedOn w:val="AklamaMetni"/>
    <w:next w:val="AklamaMetni"/>
    <w:link w:val="AklamaKonusuChar"/>
    <w:uiPriority w:val="99"/>
    <w:semiHidden/>
    <w:unhideWhenUsed/>
    <w:rsid w:val="00D33861"/>
    <w:rPr>
      <w:b/>
      <w:bCs/>
    </w:rPr>
  </w:style>
  <w:style w:type="character" w:customStyle="1" w:styleId="AklamaKonusuChar">
    <w:name w:val="Açıklama Konusu Char"/>
    <w:basedOn w:val="AklamaMetniChar"/>
    <w:link w:val="AklamaKonusu"/>
    <w:uiPriority w:val="99"/>
    <w:semiHidden/>
    <w:rsid w:val="00D33861"/>
    <w:rPr>
      <w:b/>
      <w:bCs/>
      <w:sz w:val="20"/>
      <w:szCs w:val="20"/>
    </w:rPr>
  </w:style>
  <w:style w:type="paragraph" w:styleId="BalonMetni">
    <w:name w:val="Balloon Text"/>
    <w:basedOn w:val="Normal"/>
    <w:link w:val="BalonMetniChar"/>
    <w:uiPriority w:val="99"/>
    <w:semiHidden/>
    <w:unhideWhenUsed/>
    <w:rsid w:val="00D3386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3386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1765</Words>
  <Characters>10067</Characters>
  <Application>Microsoft Office Word</Application>
  <DocSecurity>0</DocSecurity>
  <Lines>83</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BILGISAYAR</dc:creator>
  <cp:lastModifiedBy>user</cp:lastModifiedBy>
  <cp:revision>2</cp:revision>
  <dcterms:created xsi:type="dcterms:W3CDTF">2015-12-28T10:56:00Z</dcterms:created>
  <dcterms:modified xsi:type="dcterms:W3CDTF">2015-12-28T10:56:00Z</dcterms:modified>
</cp:coreProperties>
</file>